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4E8E65">
      <w:pPr>
        <w:spacing w:line="360" w:lineRule="auto"/>
        <w:jc w:val="center"/>
        <w:rPr>
          <w:rFonts w:hint="eastAsia" w:ascii="宋体" w:hAnsi="宋体" w:eastAsia="宋体" w:cs="宋体"/>
          <w:b/>
          <w:bCs/>
          <w:color w:val="auto"/>
          <w:kern w:val="0"/>
          <w:sz w:val="21"/>
          <w:szCs w:val="21"/>
          <w:lang w:val="en-US" w:eastAsia="zh-CN" w:bidi="ar"/>
        </w:rPr>
      </w:pPr>
      <w:r>
        <w:rPr>
          <w:rFonts w:hint="eastAsia" w:ascii="宋体" w:hAnsi="宋体" w:eastAsia="宋体" w:cs="宋体"/>
          <w:b/>
          <w:bCs/>
          <w:color w:val="auto"/>
          <w:kern w:val="0"/>
          <w:sz w:val="21"/>
          <w:szCs w:val="21"/>
          <w:lang w:val="en-US" w:eastAsia="zh-CN" w:bidi="ar"/>
        </w:rPr>
        <w:t>佛山市三水区国企投资建设项目造价评审中介服务2026-2027年采购需求书</w:t>
      </w:r>
    </w:p>
    <w:p w14:paraId="0F40503E">
      <w:pPr>
        <w:pStyle w:val="20"/>
        <w:rPr>
          <w:rFonts w:hint="eastAsia" w:ascii="宋体" w:hAnsi="宋体" w:eastAsia="宋体" w:cs="宋体"/>
          <w:sz w:val="21"/>
          <w:szCs w:val="21"/>
          <w:lang w:val="en-US" w:eastAsia="zh-CN"/>
        </w:rPr>
      </w:pPr>
    </w:p>
    <w:p w14:paraId="2C2D1023">
      <w:pPr>
        <w:pStyle w:val="2"/>
        <w:keepNext/>
        <w:keepLines/>
        <w:pageBreakBefore w:val="0"/>
        <w:widowControl w:val="0"/>
        <w:kinsoku/>
        <w:wordWrap/>
        <w:overflowPunct/>
        <w:topLinePunct w:val="0"/>
        <w:autoSpaceDE/>
        <w:autoSpaceDN/>
        <w:bidi w:val="0"/>
        <w:adjustRightInd/>
        <w:snapToGrid/>
        <w:spacing w:before="0" w:after="0" w:line="360" w:lineRule="auto"/>
        <w:ind w:left="0" w:leftChars="0" w:firstLine="0" w:firstLineChars="0"/>
        <w:textAlignment w:val="auto"/>
        <w:rPr>
          <w:rFonts w:hint="eastAsia"/>
          <w:sz w:val="21"/>
          <w:szCs w:val="21"/>
        </w:rPr>
      </w:pPr>
      <w:r>
        <w:rPr>
          <w:rFonts w:hint="eastAsia"/>
          <w:sz w:val="21"/>
          <w:szCs w:val="21"/>
        </w:rPr>
        <w:t>项目内容</w:t>
      </w:r>
    </w:p>
    <w:tbl>
      <w:tblPr>
        <w:tblStyle w:val="22"/>
        <w:tblW w:w="4988"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90"/>
        <w:gridCol w:w="675"/>
        <w:gridCol w:w="1605"/>
        <w:gridCol w:w="5868"/>
      </w:tblGrid>
      <w:tr w14:paraId="518ACD4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900" w:type="pct"/>
            <w:tcBorders>
              <w:top w:val="single" w:color="000000" w:sz="4" w:space="0"/>
              <w:left w:val="single" w:color="000000" w:sz="4" w:space="0"/>
              <w:bottom w:val="double" w:color="000000" w:sz="4" w:space="0"/>
              <w:right w:val="single" w:color="000000" w:sz="4" w:space="0"/>
            </w:tcBorders>
            <w:shd w:val="clear" w:color="auto" w:fill="auto"/>
            <w:vAlign w:val="center"/>
          </w:tcPr>
          <w:p w14:paraId="73538644">
            <w:pPr>
              <w:spacing w:line="240" w:lineRule="auto"/>
              <w:jc w:val="center"/>
              <w:rPr>
                <w:rFonts w:hint="eastAsia" w:ascii="宋体" w:hAnsi="宋体" w:eastAsia="宋体" w:cs="宋体"/>
                <w:color w:val="auto"/>
                <w:sz w:val="21"/>
                <w:szCs w:val="21"/>
              </w:rPr>
            </w:pPr>
            <w:r>
              <w:rPr>
                <w:rFonts w:hint="eastAsia" w:ascii="宋体" w:hAnsi="宋体" w:eastAsia="宋体" w:cs="宋体"/>
                <w:b/>
                <w:color w:val="auto"/>
                <w:sz w:val="21"/>
                <w:szCs w:val="21"/>
              </w:rPr>
              <w:t>采购标的</w:t>
            </w:r>
          </w:p>
        </w:tc>
        <w:tc>
          <w:tcPr>
            <w:tcW w:w="339" w:type="pct"/>
            <w:tcBorders>
              <w:top w:val="single" w:color="000000" w:sz="4" w:space="0"/>
              <w:left w:val="nil"/>
              <w:bottom w:val="double" w:color="000000" w:sz="4" w:space="0"/>
              <w:right w:val="single" w:color="000000" w:sz="4" w:space="0"/>
            </w:tcBorders>
            <w:shd w:val="clear" w:color="auto" w:fill="auto"/>
            <w:vAlign w:val="center"/>
          </w:tcPr>
          <w:p w14:paraId="3435C04B">
            <w:pPr>
              <w:spacing w:line="240" w:lineRule="auto"/>
              <w:jc w:val="center"/>
              <w:rPr>
                <w:rFonts w:hint="eastAsia" w:ascii="宋体" w:hAnsi="宋体" w:eastAsia="宋体" w:cs="宋体"/>
                <w:color w:val="auto"/>
                <w:sz w:val="21"/>
                <w:szCs w:val="21"/>
              </w:rPr>
            </w:pPr>
            <w:r>
              <w:rPr>
                <w:rFonts w:hint="eastAsia" w:ascii="宋体" w:hAnsi="宋体" w:eastAsia="宋体" w:cs="宋体"/>
                <w:b/>
                <w:color w:val="auto"/>
                <w:sz w:val="21"/>
                <w:szCs w:val="21"/>
              </w:rPr>
              <w:t>数量</w:t>
            </w:r>
          </w:p>
        </w:tc>
        <w:tc>
          <w:tcPr>
            <w:tcW w:w="807" w:type="pct"/>
            <w:tcBorders>
              <w:top w:val="single" w:color="000000" w:sz="4" w:space="0"/>
              <w:left w:val="nil"/>
              <w:bottom w:val="double" w:color="000000" w:sz="4" w:space="0"/>
              <w:right w:val="single" w:color="000000" w:sz="4" w:space="0"/>
            </w:tcBorders>
            <w:shd w:val="clear" w:color="auto" w:fill="auto"/>
            <w:vAlign w:val="center"/>
          </w:tcPr>
          <w:p w14:paraId="650BA0D9">
            <w:pPr>
              <w:spacing w:line="240" w:lineRule="auto"/>
              <w:jc w:val="center"/>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采购预算金额（元）</w:t>
            </w:r>
          </w:p>
        </w:tc>
        <w:tc>
          <w:tcPr>
            <w:tcW w:w="2952" w:type="pct"/>
            <w:tcBorders>
              <w:top w:val="single" w:color="000000" w:sz="4" w:space="0"/>
              <w:left w:val="nil"/>
              <w:bottom w:val="double" w:color="000000" w:sz="4" w:space="0"/>
              <w:right w:val="single" w:color="000000" w:sz="4" w:space="0"/>
            </w:tcBorders>
            <w:shd w:val="clear" w:color="auto" w:fill="auto"/>
            <w:vAlign w:val="center"/>
          </w:tcPr>
          <w:p w14:paraId="3B3EA552">
            <w:pPr>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b/>
                <w:color w:val="auto"/>
                <w:sz w:val="21"/>
                <w:szCs w:val="21"/>
                <w:lang w:val="en-US" w:eastAsia="zh-CN"/>
              </w:rPr>
              <w:t>合同履行期限</w:t>
            </w:r>
          </w:p>
        </w:tc>
      </w:tr>
      <w:tr w14:paraId="2F78C05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shd w:val="clear" w:color="auto" w:fill="auto"/>
          <w:tblCellMar>
            <w:top w:w="0" w:type="dxa"/>
            <w:left w:w="108" w:type="dxa"/>
            <w:bottom w:w="0" w:type="dxa"/>
            <w:right w:w="108" w:type="dxa"/>
          </w:tblCellMar>
        </w:tblPrEx>
        <w:tc>
          <w:tcPr>
            <w:tcW w:w="900" w:type="pct"/>
            <w:tcBorders>
              <w:top w:val="nil"/>
              <w:left w:val="single" w:color="000000" w:sz="4" w:space="0"/>
              <w:bottom w:val="single" w:color="000000" w:sz="4" w:space="0"/>
              <w:right w:val="single" w:color="000000" w:sz="4" w:space="0"/>
            </w:tcBorders>
            <w:shd w:val="clear" w:color="auto" w:fill="auto"/>
            <w:vAlign w:val="center"/>
          </w:tcPr>
          <w:p w14:paraId="3D0934CC">
            <w:pPr>
              <w:spacing w:line="24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佛山市三水区国企投资建设项目造价评审中介服务2026-2027年</w:t>
            </w:r>
          </w:p>
        </w:tc>
        <w:tc>
          <w:tcPr>
            <w:tcW w:w="339" w:type="pct"/>
            <w:tcBorders>
              <w:top w:val="nil"/>
              <w:left w:val="nil"/>
              <w:bottom w:val="single" w:color="000000" w:sz="4" w:space="0"/>
              <w:right w:val="single" w:color="000000" w:sz="4" w:space="0"/>
            </w:tcBorders>
            <w:shd w:val="clear" w:color="auto" w:fill="auto"/>
            <w:vAlign w:val="center"/>
          </w:tcPr>
          <w:p w14:paraId="312C7A90">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1（项）</w:t>
            </w:r>
          </w:p>
        </w:tc>
        <w:tc>
          <w:tcPr>
            <w:tcW w:w="807" w:type="pct"/>
            <w:tcBorders>
              <w:top w:val="nil"/>
              <w:left w:val="nil"/>
              <w:bottom w:val="single" w:color="000000" w:sz="4" w:space="0"/>
              <w:right w:val="single" w:color="000000" w:sz="4" w:space="0"/>
            </w:tcBorders>
            <w:shd w:val="clear" w:color="auto" w:fill="auto"/>
            <w:vAlign w:val="center"/>
          </w:tcPr>
          <w:p w14:paraId="24A6291A">
            <w:pPr>
              <w:spacing w:line="24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20,000,000.00</w:t>
            </w:r>
          </w:p>
        </w:tc>
        <w:tc>
          <w:tcPr>
            <w:tcW w:w="2952" w:type="pct"/>
            <w:tcBorders>
              <w:top w:val="nil"/>
              <w:left w:val="nil"/>
              <w:bottom w:val="single" w:color="000000" w:sz="4" w:space="0"/>
              <w:right w:val="single" w:color="000000" w:sz="4" w:space="0"/>
            </w:tcBorders>
            <w:shd w:val="clear" w:color="auto" w:fill="auto"/>
            <w:vAlign w:val="center"/>
          </w:tcPr>
          <w:p w14:paraId="6D8DFDAB">
            <w:pPr>
              <w:spacing w:line="24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自合同签订生效之日起两年（服务期内，中标人承接采购人委托的业务直至本项目各采购包的服务合同结算金额达到对应采购包合同上限或服务期到期或因中标人违约被终止合同）。在服务期间，采购人不保证中标人具体承担的项目数量。服务期结束后，如中标人负责的项目尚未完成的，采购人有权要求其服务延续至项目完成为止</w:t>
            </w:r>
            <w:r>
              <w:rPr>
                <w:rFonts w:hint="eastAsia" w:ascii="宋体" w:hAnsi="宋体" w:cs="宋体"/>
                <w:color w:val="auto"/>
                <w:sz w:val="21"/>
                <w:szCs w:val="21"/>
                <w:lang w:eastAsia="zh-CN"/>
              </w:rPr>
              <w:t>。</w:t>
            </w:r>
          </w:p>
        </w:tc>
      </w:tr>
    </w:tbl>
    <w:p w14:paraId="160F8D19">
      <w:pPr>
        <w:pStyle w:val="2"/>
        <w:keepNext/>
        <w:keepLines/>
        <w:pageBreakBefore w:val="0"/>
        <w:widowControl w:val="0"/>
        <w:kinsoku/>
        <w:wordWrap/>
        <w:overflowPunct/>
        <w:topLinePunct w:val="0"/>
        <w:autoSpaceDE/>
        <w:autoSpaceDN/>
        <w:bidi w:val="0"/>
        <w:adjustRightInd/>
        <w:snapToGrid/>
        <w:spacing w:before="0" w:after="0" w:line="360" w:lineRule="auto"/>
        <w:ind w:left="0" w:leftChars="0" w:firstLine="0" w:firstLineChars="0"/>
        <w:textAlignment w:val="auto"/>
        <w:rPr>
          <w:rFonts w:hint="eastAsia"/>
          <w:b/>
          <w:sz w:val="21"/>
          <w:szCs w:val="21"/>
        </w:rPr>
      </w:pPr>
      <w:r>
        <w:rPr>
          <w:rFonts w:hint="eastAsia"/>
          <w:b/>
          <w:sz w:val="21"/>
          <w:szCs w:val="21"/>
          <w:lang w:val="en-US" w:eastAsia="zh-CN"/>
        </w:rPr>
        <w:t>项目概况</w:t>
      </w:r>
    </w:p>
    <w:p w14:paraId="60EBC741">
      <w:pPr>
        <w:widowControl w:val="0"/>
        <w:numPr>
          <w:ilvl w:val="0"/>
          <w:numId w:val="0"/>
        </w:numPr>
        <w:spacing w:line="360" w:lineRule="auto"/>
        <w:ind w:firstLine="420" w:firstLineChars="200"/>
        <w:jc w:val="left"/>
        <w:rPr>
          <w:rFonts w:hint="eastAsia" w:ascii="宋体" w:hAnsi="宋体" w:eastAsia="宋体" w:cs="宋体"/>
          <w:b/>
          <w:bCs/>
          <w:color w:val="auto"/>
          <w:sz w:val="21"/>
          <w:szCs w:val="21"/>
        </w:rPr>
      </w:pPr>
      <w:r>
        <w:rPr>
          <w:rFonts w:hint="eastAsia" w:ascii="宋体" w:hAnsi="宋体" w:eastAsia="宋体" w:cs="宋体"/>
          <w:sz w:val="21"/>
          <w:szCs w:val="21"/>
        </w:rPr>
        <w:t>采购人现通过本项目选定专业造价咨询服务机构为佛山市三水区内国有企业及其属下二、三级公司、控股公司（以下简称“委托单位”）的工程（项目）提供造价咨询服务。</w:t>
      </w:r>
    </w:p>
    <w:p w14:paraId="49C972FC">
      <w:pPr>
        <w:pStyle w:val="2"/>
        <w:keepNext/>
        <w:keepLines/>
        <w:pageBreakBefore w:val="0"/>
        <w:widowControl w:val="0"/>
        <w:kinsoku/>
        <w:wordWrap/>
        <w:overflowPunct/>
        <w:topLinePunct w:val="0"/>
        <w:autoSpaceDE/>
        <w:autoSpaceDN/>
        <w:bidi w:val="0"/>
        <w:adjustRightInd/>
        <w:snapToGrid/>
        <w:spacing w:before="0" w:after="0" w:line="360" w:lineRule="auto"/>
        <w:ind w:left="0" w:leftChars="0" w:firstLine="0" w:firstLineChars="0"/>
        <w:textAlignment w:val="auto"/>
        <w:rPr>
          <w:rFonts w:hint="eastAsia"/>
          <w:b/>
          <w:sz w:val="21"/>
          <w:szCs w:val="21"/>
          <w:lang w:val="en-US" w:eastAsia="zh-CN"/>
        </w:rPr>
      </w:pPr>
      <w:r>
        <w:rPr>
          <w:rFonts w:hint="eastAsia"/>
          <w:b/>
          <w:sz w:val="21"/>
          <w:szCs w:val="21"/>
          <w:lang w:val="en-US" w:eastAsia="zh-CN"/>
        </w:rPr>
        <w:t>项目基本要求</w:t>
      </w:r>
    </w:p>
    <w:p w14:paraId="0E73744A">
      <w:pPr>
        <w:pStyle w:val="3"/>
        <w:keepNext/>
        <w:keepLines/>
        <w:pageBreakBefore w:val="0"/>
        <w:widowControl w:val="0"/>
        <w:kinsoku/>
        <w:wordWrap/>
        <w:overflowPunct/>
        <w:topLinePunct w:val="0"/>
        <w:autoSpaceDE/>
        <w:autoSpaceDN/>
        <w:bidi w:val="0"/>
        <w:adjustRightInd/>
        <w:snapToGrid/>
        <w:spacing w:before="0" w:after="0" w:line="360" w:lineRule="auto"/>
        <w:ind w:left="0" w:leftChars="0" w:firstLine="0" w:firstLineChars="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承包范围：佛山市三水区</w:t>
      </w:r>
      <w:r>
        <w:rPr>
          <w:rFonts w:hint="eastAsia" w:ascii="宋体" w:hAnsi="宋体" w:eastAsia="宋体" w:cs="宋体"/>
          <w:b w:val="0"/>
          <w:bCs/>
          <w:sz w:val="21"/>
          <w:szCs w:val="21"/>
          <w:lang w:val="en-US" w:eastAsia="zh-CN"/>
        </w:rPr>
        <w:t>内国有企业及</w:t>
      </w:r>
      <w:r>
        <w:rPr>
          <w:rFonts w:hint="eastAsia" w:ascii="宋体" w:hAnsi="宋体" w:eastAsia="宋体" w:cs="宋体"/>
          <w:b w:val="0"/>
          <w:bCs/>
          <w:sz w:val="21"/>
          <w:szCs w:val="21"/>
        </w:rPr>
        <w:t>其属下二、三级公司、控股公司工程（项目）的造价咨询服务工作（委托造价服务为非依法必须招标范围内的造价咨询工作）。</w:t>
      </w:r>
    </w:p>
    <w:p w14:paraId="1675F7D7">
      <w:pPr>
        <w:pStyle w:val="3"/>
        <w:keepNext/>
        <w:keepLines/>
        <w:pageBreakBefore w:val="0"/>
        <w:widowControl w:val="0"/>
        <w:kinsoku/>
        <w:wordWrap/>
        <w:overflowPunct/>
        <w:topLinePunct w:val="0"/>
        <w:autoSpaceDE/>
        <w:autoSpaceDN/>
        <w:bidi w:val="0"/>
        <w:adjustRightInd/>
        <w:snapToGrid/>
        <w:spacing w:before="0" w:after="0" w:line="360" w:lineRule="auto"/>
        <w:ind w:left="0" w:leftChars="0" w:firstLine="0" w:firstLineChars="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承包内容：提供项目评审包括概算审核、预结算审核和复核、决算审核三项评审工作等。</w:t>
      </w:r>
    </w:p>
    <w:p w14:paraId="22F41E52">
      <w:pPr>
        <w:pStyle w:val="2"/>
        <w:keepNext/>
        <w:keepLines/>
        <w:pageBreakBefore w:val="0"/>
        <w:widowControl w:val="0"/>
        <w:kinsoku/>
        <w:wordWrap/>
        <w:overflowPunct/>
        <w:topLinePunct w:val="0"/>
        <w:autoSpaceDE/>
        <w:autoSpaceDN/>
        <w:bidi w:val="0"/>
        <w:adjustRightInd/>
        <w:snapToGrid/>
        <w:spacing w:before="0" w:after="0" w:line="360" w:lineRule="auto"/>
        <w:ind w:left="0" w:leftChars="0" w:firstLine="0" w:firstLineChars="0"/>
        <w:textAlignment w:val="auto"/>
        <w:rPr>
          <w:rFonts w:hint="eastAsia"/>
          <w:b/>
          <w:sz w:val="21"/>
          <w:szCs w:val="21"/>
          <w:lang w:val="en-US" w:eastAsia="zh-CN"/>
        </w:rPr>
      </w:pPr>
      <w:r>
        <w:rPr>
          <w:rFonts w:hint="eastAsia"/>
          <w:b/>
          <w:sz w:val="21"/>
          <w:szCs w:val="21"/>
          <w:lang w:val="en-US" w:eastAsia="zh-CN"/>
        </w:rPr>
        <w:t>服务响应要求</w:t>
      </w:r>
    </w:p>
    <w:p w14:paraId="1371D102">
      <w:pPr>
        <w:pStyle w:val="3"/>
        <w:keepNext w:val="0"/>
        <w:keepLines w:val="0"/>
        <w:pageBreakBefore w:val="0"/>
        <w:widowControl w:val="0"/>
        <w:numPr>
          <w:ilvl w:val="1"/>
          <w:numId w:val="2"/>
        </w:numPr>
        <w:kinsoku/>
        <w:wordWrap/>
        <w:overflowPunct/>
        <w:topLinePunct w:val="0"/>
        <w:autoSpaceDE/>
        <w:autoSpaceDN/>
        <w:bidi w:val="0"/>
        <w:adjustRightInd/>
        <w:snapToGrid/>
        <w:spacing w:before="0" w:after="0" w:line="360" w:lineRule="auto"/>
        <w:ind w:left="0" w:leftChars="0" w:firstLine="0" w:firstLineChars="0"/>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中标人应提供常设全天24小时热线服务和长期的技术支持；</w:t>
      </w:r>
    </w:p>
    <w:p w14:paraId="574AF6F5">
      <w:pPr>
        <w:pStyle w:val="3"/>
        <w:keepNext w:val="0"/>
        <w:keepLines w:val="0"/>
        <w:pageBreakBefore w:val="0"/>
        <w:widowControl w:val="0"/>
        <w:numPr>
          <w:ilvl w:val="1"/>
          <w:numId w:val="2"/>
        </w:numPr>
        <w:kinsoku/>
        <w:wordWrap/>
        <w:overflowPunct/>
        <w:topLinePunct w:val="0"/>
        <w:autoSpaceDE/>
        <w:autoSpaceDN/>
        <w:bidi w:val="0"/>
        <w:adjustRightInd/>
        <w:snapToGrid/>
        <w:spacing w:before="0" w:after="0" w:line="360" w:lineRule="auto"/>
        <w:ind w:left="0" w:leftChars="0" w:firstLine="0" w:firstLineChars="0"/>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对采购人的服务通知（包括接件及领资料），中标人应在接到通知后1小时内响应；按采购人的工作时间计算2小时内到达现场（每天工作时间为：上午8：30—12：00，下午14：30—17：30，具体工作时间根据委托人的实际情况调整）；</w:t>
      </w:r>
    </w:p>
    <w:p w14:paraId="226052F0">
      <w:pPr>
        <w:pStyle w:val="3"/>
        <w:keepNext w:val="0"/>
        <w:keepLines w:val="0"/>
        <w:pageBreakBefore w:val="0"/>
        <w:widowControl w:val="0"/>
        <w:numPr>
          <w:ilvl w:val="1"/>
          <w:numId w:val="2"/>
        </w:numPr>
        <w:kinsoku/>
        <w:wordWrap/>
        <w:overflowPunct/>
        <w:topLinePunct w:val="0"/>
        <w:autoSpaceDE/>
        <w:autoSpaceDN/>
        <w:bidi w:val="0"/>
        <w:adjustRightInd/>
        <w:snapToGrid/>
        <w:spacing w:before="0" w:after="0" w:line="360" w:lineRule="auto"/>
        <w:ind w:left="0" w:leftChars="0" w:firstLine="0" w:firstLineChars="0"/>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中标人接到采购人要求对其相关文件进行签字或加盖相应印章（法人公章、执业章等）的通知后，应在采购人限定的时间内完成文件的签字和盖章；</w:t>
      </w:r>
    </w:p>
    <w:p w14:paraId="2DCC9587">
      <w:pPr>
        <w:pStyle w:val="3"/>
        <w:keepNext w:val="0"/>
        <w:keepLines w:val="0"/>
        <w:pageBreakBefore w:val="0"/>
        <w:widowControl w:val="0"/>
        <w:numPr>
          <w:ilvl w:val="1"/>
          <w:numId w:val="2"/>
        </w:numPr>
        <w:kinsoku/>
        <w:wordWrap/>
        <w:overflowPunct/>
        <w:topLinePunct w:val="0"/>
        <w:autoSpaceDE/>
        <w:autoSpaceDN/>
        <w:bidi w:val="0"/>
        <w:adjustRightInd/>
        <w:snapToGrid/>
        <w:spacing w:before="0" w:after="0" w:line="360" w:lineRule="auto"/>
        <w:ind w:left="0" w:leftChars="0" w:firstLine="0" w:firstLineChars="0"/>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中标人接到采购人的核对通知或要求提供其他现场咨询服务时，应按采购人要求安排完成；中标人在每次参加采购人组织的会审对数或现场咨询时，应提前向采购人进行造价咨询工作情况交底并按时参加；</w:t>
      </w:r>
    </w:p>
    <w:p w14:paraId="198B6CDD">
      <w:pPr>
        <w:pStyle w:val="3"/>
        <w:keepNext w:val="0"/>
        <w:keepLines w:val="0"/>
        <w:pageBreakBefore w:val="0"/>
        <w:widowControl w:val="0"/>
        <w:numPr>
          <w:ilvl w:val="1"/>
          <w:numId w:val="2"/>
        </w:numPr>
        <w:kinsoku/>
        <w:wordWrap/>
        <w:overflowPunct/>
        <w:topLinePunct w:val="0"/>
        <w:autoSpaceDE/>
        <w:autoSpaceDN/>
        <w:bidi w:val="0"/>
        <w:adjustRightInd/>
        <w:snapToGrid/>
        <w:spacing w:before="0" w:after="0" w:line="360" w:lineRule="auto"/>
        <w:ind w:left="0" w:leftChars="0" w:firstLine="0" w:firstLineChars="0"/>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对采购人的急件一旦接受委托，整个造价咨询过程的时间控制应严格按照采购人的要求进行；</w:t>
      </w:r>
    </w:p>
    <w:p w14:paraId="48FD0E0B">
      <w:pPr>
        <w:pStyle w:val="3"/>
        <w:keepNext w:val="0"/>
        <w:keepLines w:val="0"/>
        <w:pageBreakBefore w:val="0"/>
        <w:widowControl w:val="0"/>
        <w:numPr>
          <w:ilvl w:val="1"/>
          <w:numId w:val="2"/>
        </w:numPr>
        <w:kinsoku/>
        <w:wordWrap/>
        <w:overflowPunct/>
        <w:topLinePunct w:val="0"/>
        <w:autoSpaceDE/>
        <w:autoSpaceDN/>
        <w:bidi w:val="0"/>
        <w:adjustRightInd/>
        <w:snapToGrid/>
        <w:spacing w:before="0" w:after="0" w:line="360" w:lineRule="auto"/>
        <w:ind w:left="0" w:leftChars="0" w:firstLine="0" w:firstLineChars="0"/>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对采购人的其他预约服务应按其要求准时到达现场。。</w:t>
      </w:r>
    </w:p>
    <w:p w14:paraId="281CE6AE">
      <w:pPr>
        <w:pStyle w:val="2"/>
        <w:keepNext/>
        <w:keepLines/>
        <w:pageBreakBefore w:val="0"/>
        <w:widowControl w:val="0"/>
        <w:kinsoku/>
        <w:wordWrap/>
        <w:overflowPunct/>
        <w:topLinePunct w:val="0"/>
        <w:autoSpaceDE/>
        <w:autoSpaceDN/>
        <w:bidi w:val="0"/>
        <w:adjustRightInd/>
        <w:snapToGrid/>
        <w:spacing w:before="0" w:after="0" w:line="360" w:lineRule="auto"/>
        <w:ind w:left="0" w:leftChars="0" w:firstLine="0" w:firstLineChars="0"/>
        <w:textAlignment w:val="auto"/>
        <w:rPr>
          <w:rFonts w:hint="eastAsia"/>
          <w:b/>
          <w:sz w:val="21"/>
          <w:szCs w:val="21"/>
          <w:lang w:val="en-US" w:eastAsia="zh-CN"/>
        </w:rPr>
      </w:pPr>
      <w:r>
        <w:rPr>
          <w:rFonts w:hint="eastAsia"/>
          <w:b/>
          <w:sz w:val="21"/>
          <w:szCs w:val="21"/>
          <w:lang w:val="en-US" w:eastAsia="zh-CN"/>
        </w:rPr>
        <w:t xml:space="preserve">咨询团队要求 </w:t>
      </w:r>
    </w:p>
    <w:p w14:paraId="30EDF833">
      <w:pPr>
        <w:jc w:val="both"/>
        <w:rPr>
          <w:rFonts w:hint="eastAsia" w:ascii="宋体" w:hAnsi="宋体" w:eastAsia="宋体" w:cs="宋体"/>
          <w:sz w:val="21"/>
          <w:szCs w:val="21"/>
        </w:rPr>
      </w:pPr>
      <w:r>
        <w:rPr>
          <w:rFonts w:hint="eastAsia" w:ascii="宋体" w:hAnsi="宋体" w:eastAsia="宋体" w:cs="宋体"/>
          <w:b w:val="0"/>
          <w:bCs/>
          <w:kern w:val="2"/>
          <w:sz w:val="21"/>
          <w:szCs w:val="21"/>
          <w:lang w:val="en-US" w:eastAsia="zh-CN" w:bidi="ar-SA"/>
        </w:rPr>
        <w:t>中标人所委派的咨询团队配备应合理，职责明确，要求如下</w:t>
      </w:r>
      <w:r>
        <w:rPr>
          <w:rFonts w:hint="eastAsia" w:ascii="宋体" w:hAnsi="宋体" w:eastAsia="宋体" w:cs="宋体"/>
          <w:sz w:val="21"/>
          <w:szCs w:val="21"/>
        </w:rPr>
        <w:t>：</w:t>
      </w:r>
    </w:p>
    <w:p w14:paraId="1CF5F280">
      <w:pPr>
        <w:pStyle w:val="3"/>
        <w:keepNext w:val="0"/>
        <w:keepLines w:val="0"/>
        <w:pageBreakBefore w:val="0"/>
        <w:widowControl w:val="0"/>
        <w:numPr>
          <w:ilvl w:val="1"/>
          <w:numId w:val="3"/>
        </w:numPr>
        <w:kinsoku/>
        <w:wordWrap/>
        <w:overflowPunct/>
        <w:topLinePunct w:val="0"/>
        <w:autoSpaceDE/>
        <w:autoSpaceDN/>
        <w:bidi w:val="0"/>
        <w:adjustRightInd/>
        <w:snapToGrid/>
        <w:spacing w:before="0" w:after="0" w:line="360" w:lineRule="auto"/>
        <w:ind w:left="0" w:leftChars="0" w:firstLine="0" w:firstLineChars="0"/>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设立专门的咨询工作组，包括但不限于管理和业务人员：1名项目负责人；拟派其他人员名单人数在13人及以上，其中持有一级造价工程师证书须不少于12人，且涵盖土建、安装、公路、水利四个专业，其中土建、安装专业分别不少于3人，其余专业和持有中（高）级会计师证或注册会计师证书须不少于1人。拟派的管理人员应具备丰富的造价咨询管理经验，拟派的业务人员应具备较强的造价咨询能力；</w:t>
      </w:r>
    </w:p>
    <w:p w14:paraId="5317B0EC">
      <w:pPr>
        <w:pStyle w:val="3"/>
        <w:keepNext w:val="0"/>
        <w:keepLines w:val="0"/>
        <w:pageBreakBefore w:val="0"/>
        <w:widowControl w:val="0"/>
        <w:numPr>
          <w:ilvl w:val="1"/>
          <w:numId w:val="3"/>
        </w:numPr>
        <w:kinsoku/>
        <w:wordWrap/>
        <w:overflowPunct/>
        <w:topLinePunct w:val="0"/>
        <w:autoSpaceDE/>
        <w:autoSpaceDN/>
        <w:bidi w:val="0"/>
        <w:adjustRightInd/>
        <w:snapToGrid/>
        <w:spacing w:before="0" w:after="0" w:line="360" w:lineRule="auto"/>
        <w:ind w:left="0" w:leftChars="0" w:firstLine="0" w:firstLineChars="0"/>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中标人应组建满足专项协议咨询工作需要的项目咨询团队，项目咨询团队从咨询工作组中选取（人事变动且经采购人同意或因项目需求增派人手的除外），原则上应不少于3人，并委托一名负责人全面主持项目咨询团队工作，完成专项协议的负责人应为咨询工作组中一级注册造价工程师（注册造价工程师）或建筑类中级（含）职称及以上人员。如项目需中标人提供现场服务人员的，根据具体项目需求，按委托单位要求为准；</w:t>
      </w:r>
    </w:p>
    <w:p w14:paraId="5811FAE3">
      <w:pPr>
        <w:pStyle w:val="3"/>
        <w:keepNext w:val="0"/>
        <w:keepLines w:val="0"/>
        <w:pageBreakBefore w:val="0"/>
        <w:widowControl w:val="0"/>
        <w:numPr>
          <w:ilvl w:val="1"/>
          <w:numId w:val="3"/>
        </w:numPr>
        <w:kinsoku/>
        <w:wordWrap/>
        <w:overflowPunct/>
        <w:topLinePunct w:val="0"/>
        <w:autoSpaceDE/>
        <w:autoSpaceDN/>
        <w:bidi w:val="0"/>
        <w:adjustRightInd/>
        <w:snapToGrid/>
        <w:spacing w:before="0" w:after="0" w:line="360" w:lineRule="auto"/>
        <w:ind w:left="0" w:leftChars="0" w:firstLine="0" w:firstLineChars="0"/>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咨询工作组及项目咨询团队成员原则上不得变更，若确因人事变动或其他原因而必须调整，应提前以书面方式向采购人进行申请，经批准后方可进行调整；</w:t>
      </w:r>
    </w:p>
    <w:p w14:paraId="2DB24164">
      <w:pPr>
        <w:pStyle w:val="3"/>
        <w:keepNext w:val="0"/>
        <w:keepLines w:val="0"/>
        <w:pageBreakBefore w:val="0"/>
        <w:widowControl w:val="0"/>
        <w:numPr>
          <w:ilvl w:val="1"/>
          <w:numId w:val="3"/>
        </w:numPr>
        <w:kinsoku/>
        <w:wordWrap/>
        <w:overflowPunct/>
        <w:topLinePunct w:val="0"/>
        <w:autoSpaceDE/>
        <w:autoSpaceDN/>
        <w:bidi w:val="0"/>
        <w:adjustRightInd/>
        <w:snapToGrid/>
        <w:spacing w:before="0" w:after="0" w:line="360" w:lineRule="auto"/>
        <w:ind w:left="0" w:leftChars="0" w:firstLine="0" w:firstLineChars="0"/>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采购人或委托单位如要求项目咨询团队成员提供现场服务，则中标人应在限定时间内按采购人或委托单位要求派出相关人员进行现场办公，并提供相关服务；</w:t>
      </w:r>
    </w:p>
    <w:p w14:paraId="2D6EA4D2">
      <w:pPr>
        <w:pStyle w:val="3"/>
        <w:keepNext w:val="0"/>
        <w:keepLines w:val="0"/>
        <w:pageBreakBefore w:val="0"/>
        <w:widowControl w:val="0"/>
        <w:numPr>
          <w:ilvl w:val="1"/>
          <w:numId w:val="3"/>
        </w:numPr>
        <w:kinsoku/>
        <w:wordWrap/>
        <w:overflowPunct/>
        <w:topLinePunct w:val="0"/>
        <w:autoSpaceDE/>
        <w:autoSpaceDN/>
        <w:bidi w:val="0"/>
        <w:adjustRightInd/>
        <w:snapToGrid/>
        <w:spacing w:before="0" w:after="0" w:line="360" w:lineRule="auto"/>
        <w:ind w:left="0" w:leftChars="0" w:firstLine="0" w:firstLineChars="0"/>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如项目咨询团队成员的工作态度和专业水平未能满足服务的实施要求，采购人有权提出整改意见和人员变动要求；中标人应根据采购人的整改意见，提出整改方案并更换不称职的人员；</w:t>
      </w:r>
    </w:p>
    <w:p w14:paraId="15CA9DA0">
      <w:pPr>
        <w:pStyle w:val="3"/>
        <w:keepNext w:val="0"/>
        <w:keepLines w:val="0"/>
        <w:pageBreakBefore w:val="0"/>
        <w:widowControl w:val="0"/>
        <w:numPr>
          <w:ilvl w:val="1"/>
          <w:numId w:val="3"/>
        </w:numPr>
        <w:kinsoku/>
        <w:wordWrap/>
        <w:overflowPunct/>
        <w:topLinePunct w:val="0"/>
        <w:autoSpaceDE/>
        <w:autoSpaceDN/>
        <w:bidi w:val="0"/>
        <w:adjustRightInd/>
        <w:snapToGrid/>
        <w:spacing w:before="0" w:after="0" w:line="360" w:lineRule="auto"/>
        <w:ind w:left="0" w:leftChars="0" w:firstLine="0" w:firstLineChars="0"/>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中标人应根据项目实施的实际需要增派相关人员；</w:t>
      </w:r>
    </w:p>
    <w:p w14:paraId="39EC5AAD">
      <w:pPr>
        <w:pStyle w:val="3"/>
        <w:keepNext w:val="0"/>
        <w:keepLines w:val="0"/>
        <w:pageBreakBefore w:val="0"/>
        <w:widowControl w:val="0"/>
        <w:numPr>
          <w:ilvl w:val="1"/>
          <w:numId w:val="3"/>
        </w:numPr>
        <w:kinsoku/>
        <w:wordWrap/>
        <w:overflowPunct/>
        <w:topLinePunct w:val="0"/>
        <w:autoSpaceDE/>
        <w:autoSpaceDN/>
        <w:bidi w:val="0"/>
        <w:adjustRightInd/>
        <w:snapToGrid/>
        <w:spacing w:before="0" w:after="0" w:line="360" w:lineRule="auto"/>
        <w:ind w:left="0" w:leftChars="0" w:firstLine="0" w:firstLineChars="0"/>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中标人参与咨询工作的人员不能与项目承包商有利益关系。</w:t>
      </w:r>
    </w:p>
    <w:p w14:paraId="6235A8FF">
      <w:pPr>
        <w:pStyle w:val="2"/>
        <w:keepNext/>
        <w:keepLines/>
        <w:pageBreakBefore w:val="0"/>
        <w:widowControl w:val="0"/>
        <w:kinsoku/>
        <w:wordWrap/>
        <w:overflowPunct/>
        <w:topLinePunct w:val="0"/>
        <w:autoSpaceDE/>
        <w:autoSpaceDN/>
        <w:bidi w:val="0"/>
        <w:adjustRightInd/>
        <w:snapToGrid/>
        <w:spacing w:before="0" w:after="0" w:line="360" w:lineRule="auto"/>
        <w:ind w:left="0" w:leftChars="0" w:firstLine="0" w:firstLineChars="0"/>
        <w:textAlignment w:val="auto"/>
        <w:rPr>
          <w:rFonts w:hint="eastAsia"/>
          <w:b/>
          <w:sz w:val="21"/>
          <w:szCs w:val="21"/>
          <w:lang w:val="en-US" w:eastAsia="zh-CN"/>
        </w:rPr>
      </w:pPr>
      <w:r>
        <w:rPr>
          <w:rFonts w:hint="eastAsia"/>
          <w:b/>
          <w:sz w:val="21"/>
          <w:szCs w:val="21"/>
          <w:lang w:val="en-US" w:eastAsia="zh-CN"/>
        </w:rPr>
        <w:t xml:space="preserve">任务分配 </w:t>
      </w:r>
    </w:p>
    <w:p w14:paraId="26C36FEF">
      <w:pPr>
        <w:pStyle w:val="3"/>
        <w:keepNext w:val="0"/>
        <w:keepLines w:val="0"/>
        <w:pageBreakBefore w:val="0"/>
        <w:widowControl w:val="0"/>
        <w:numPr>
          <w:ilvl w:val="1"/>
          <w:numId w:val="0"/>
        </w:numPr>
        <w:kinsoku/>
        <w:wordWrap/>
        <w:overflowPunct/>
        <w:topLinePunct w:val="0"/>
        <w:autoSpaceDE/>
        <w:autoSpaceDN/>
        <w:bidi w:val="0"/>
        <w:adjustRightInd/>
        <w:snapToGrid/>
        <w:spacing w:before="0" w:after="0" w:line="360" w:lineRule="auto"/>
        <w:ind w:leftChars="0" w:firstLine="420" w:firstLineChars="200"/>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本项目的评审任务分配办法采用循环轮号法和择优选择法两种。在日常工作中，采购人将根据评审项目的规模和内容、完成时间要求、技术难度等情况选定其中一种分配方法进行任务分配。</w:t>
      </w:r>
    </w:p>
    <w:p w14:paraId="2548AF3F">
      <w:pPr>
        <w:pStyle w:val="3"/>
        <w:keepNext w:val="0"/>
        <w:keepLines w:val="0"/>
        <w:pageBreakBefore w:val="0"/>
        <w:widowControl w:val="0"/>
        <w:numPr>
          <w:ilvl w:val="1"/>
          <w:numId w:val="4"/>
        </w:numPr>
        <w:kinsoku/>
        <w:wordWrap/>
        <w:overflowPunct/>
        <w:topLinePunct w:val="0"/>
        <w:autoSpaceDE/>
        <w:autoSpaceDN/>
        <w:bidi w:val="0"/>
        <w:adjustRightInd/>
        <w:snapToGrid/>
        <w:spacing w:before="0" w:after="0" w:line="360" w:lineRule="auto"/>
        <w:ind w:left="0" w:leftChars="0" w:firstLine="0" w:firstLineChars="0"/>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循环轮号法：</w:t>
      </w:r>
    </w:p>
    <w:p w14:paraId="3DCB44C8">
      <w:pPr>
        <w:pStyle w:val="3"/>
        <w:keepNext w:val="0"/>
        <w:keepLines w:val="0"/>
        <w:pageBreakBefore w:val="0"/>
        <w:widowControl w:val="0"/>
        <w:numPr>
          <w:ilvl w:val="2"/>
          <w:numId w:val="4"/>
        </w:numPr>
        <w:kinsoku/>
        <w:wordWrap/>
        <w:overflowPunct/>
        <w:topLinePunct w:val="0"/>
        <w:autoSpaceDE/>
        <w:autoSpaceDN/>
        <w:bidi w:val="0"/>
        <w:adjustRightInd/>
        <w:snapToGrid/>
        <w:spacing w:before="0" w:after="0" w:line="360" w:lineRule="auto"/>
        <w:ind w:left="0" w:leftChars="0" w:firstLine="400" w:firstLineChars="0"/>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对签约中标人按其中标采购包序号作为顺序号。</w:t>
      </w:r>
    </w:p>
    <w:p w14:paraId="50D5F03B">
      <w:pPr>
        <w:pStyle w:val="3"/>
        <w:keepNext w:val="0"/>
        <w:keepLines w:val="0"/>
        <w:pageBreakBefore w:val="0"/>
        <w:widowControl w:val="0"/>
        <w:numPr>
          <w:ilvl w:val="2"/>
          <w:numId w:val="4"/>
        </w:numPr>
        <w:kinsoku/>
        <w:wordWrap/>
        <w:overflowPunct/>
        <w:topLinePunct w:val="0"/>
        <w:autoSpaceDE/>
        <w:autoSpaceDN/>
        <w:bidi w:val="0"/>
        <w:adjustRightInd/>
        <w:snapToGrid/>
        <w:spacing w:before="0" w:after="0" w:line="360" w:lineRule="auto"/>
        <w:ind w:left="0" w:leftChars="0" w:firstLine="400" w:firstLineChars="0"/>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接到项目工程投资的编审任务后，采购人根据评审项目管理系统的轮号分配给轮号最前的中标人，中标人接受委托后，该中标人的轮号调整到最后，其他中标人轮号向前累进一位。</w:t>
      </w:r>
    </w:p>
    <w:p w14:paraId="7A19A00F">
      <w:pPr>
        <w:pStyle w:val="3"/>
        <w:keepNext w:val="0"/>
        <w:keepLines w:val="0"/>
        <w:pageBreakBefore w:val="0"/>
        <w:widowControl w:val="0"/>
        <w:numPr>
          <w:ilvl w:val="2"/>
          <w:numId w:val="4"/>
        </w:numPr>
        <w:kinsoku/>
        <w:wordWrap/>
        <w:overflowPunct/>
        <w:topLinePunct w:val="0"/>
        <w:autoSpaceDE/>
        <w:autoSpaceDN/>
        <w:bidi w:val="0"/>
        <w:adjustRightInd/>
        <w:snapToGrid/>
        <w:spacing w:before="0" w:after="0" w:line="360" w:lineRule="auto"/>
        <w:ind w:left="0" w:leftChars="0" w:firstLine="400" w:firstLineChars="0"/>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对按循环轮号法轮到的中标人却因该中标人与委托项目有利害关系需回避的项目，该项目的委托业务改由轮号第二的中标人实施，接受委托任务的中标人其轮号调整到最后，原轮号第一的中标人顺延调整到第二位，其余的中标人轮号不变，依次类推。</w:t>
      </w:r>
    </w:p>
    <w:p w14:paraId="5DF702B2">
      <w:pPr>
        <w:pStyle w:val="3"/>
        <w:keepNext w:val="0"/>
        <w:keepLines w:val="0"/>
        <w:pageBreakBefore w:val="0"/>
        <w:widowControl w:val="0"/>
        <w:numPr>
          <w:ilvl w:val="2"/>
          <w:numId w:val="4"/>
        </w:numPr>
        <w:kinsoku/>
        <w:wordWrap/>
        <w:overflowPunct/>
        <w:topLinePunct w:val="0"/>
        <w:autoSpaceDE/>
        <w:autoSpaceDN/>
        <w:bidi w:val="0"/>
        <w:adjustRightInd/>
        <w:snapToGrid/>
        <w:spacing w:before="0" w:after="0" w:line="360" w:lineRule="auto"/>
        <w:ind w:left="0" w:leftChars="0" w:firstLine="400" w:firstLineChars="0"/>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若全部中标人均需同时回避的项目，由采购人另行委托咨询单位提供服务并支付费用。</w:t>
      </w:r>
    </w:p>
    <w:p w14:paraId="317E4320">
      <w:pPr>
        <w:pStyle w:val="3"/>
        <w:keepNext w:val="0"/>
        <w:keepLines w:val="0"/>
        <w:pageBreakBefore w:val="0"/>
        <w:widowControl w:val="0"/>
        <w:numPr>
          <w:ilvl w:val="1"/>
          <w:numId w:val="4"/>
        </w:numPr>
        <w:kinsoku/>
        <w:wordWrap/>
        <w:overflowPunct/>
        <w:topLinePunct w:val="0"/>
        <w:autoSpaceDE/>
        <w:autoSpaceDN/>
        <w:bidi w:val="0"/>
        <w:adjustRightInd/>
        <w:snapToGrid/>
        <w:spacing w:before="0" w:after="0" w:line="360" w:lineRule="auto"/>
        <w:ind w:left="0" w:leftChars="0" w:firstLine="0" w:firstLineChars="0"/>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择优选择法：</w:t>
      </w:r>
    </w:p>
    <w:p w14:paraId="7A8A8652">
      <w:pPr>
        <w:pStyle w:val="3"/>
        <w:keepNext w:val="0"/>
        <w:keepLines w:val="0"/>
        <w:pageBreakBefore w:val="0"/>
        <w:widowControl w:val="0"/>
        <w:numPr>
          <w:ilvl w:val="2"/>
          <w:numId w:val="4"/>
        </w:numPr>
        <w:kinsoku/>
        <w:wordWrap/>
        <w:overflowPunct/>
        <w:topLinePunct w:val="0"/>
        <w:autoSpaceDE/>
        <w:autoSpaceDN/>
        <w:bidi w:val="0"/>
        <w:adjustRightInd/>
        <w:snapToGrid/>
        <w:spacing w:before="0" w:after="0" w:line="360" w:lineRule="auto"/>
        <w:ind w:left="0" w:leftChars="0" w:firstLine="400" w:firstLineChars="0"/>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符合以下情况的项目，可采取择优选择法：委托单位要求压缩中介审核总体时间比例超过20%的项目或送审金额5亿元（含）以上的大型重点项目。</w:t>
      </w:r>
    </w:p>
    <w:p w14:paraId="1C21B8AE">
      <w:pPr>
        <w:pStyle w:val="3"/>
        <w:keepNext w:val="0"/>
        <w:keepLines w:val="0"/>
        <w:pageBreakBefore w:val="0"/>
        <w:widowControl w:val="0"/>
        <w:numPr>
          <w:ilvl w:val="2"/>
          <w:numId w:val="4"/>
        </w:numPr>
        <w:kinsoku/>
        <w:wordWrap/>
        <w:overflowPunct/>
        <w:topLinePunct w:val="0"/>
        <w:autoSpaceDE/>
        <w:autoSpaceDN/>
        <w:bidi w:val="0"/>
        <w:adjustRightInd/>
        <w:snapToGrid/>
        <w:spacing w:before="0" w:after="0" w:line="360" w:lineRule="auto"/>
        <w:ind w:left="0" w:leftChars="0" w:firstLine="400" w:firstLineChars="0"/>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择优选择要根据工程评审的要求，从规定范围的签约中标人（服务期第1年为采购包一、二、三、四的相应中标人；服务期第2年为前一年的考核结果排名前4的中标人）中循环轮号，接受委托后，不影响中标人的原轮号顺序。若排名前4名中标人因服务合同结算金额达到对应采购包合同上限或因需要回避，均不能接受委托的，则从排名5～8的中标人循环选取。如中标人一个自然年度内拒绝择优项目的，本自然年度不再安排择优项目。</w:t>
      </w:r>
    </w:p>
    <w:p w14:paraId="22100103">
      <w:pPr>
        <w:pStyle w:val="3"/>
        <w:keepNext w:val="0"/>
        <w:keepLines w:val="0"/>
        <w:pageBreakBefore w:val="0"/>
        <w:widowControl w:val="0"/>
        <w:numPr>
          <w:ilvl w:val="2"/>
          <w:numId w:val="4"/>
        </w:numPr>
        <w:kinsoku/>
        <w:wordWrap/>
        <w:overflowPunct/>
        <w:topLinePunct w:val="0"/>
        <w:autoSpaceDE/>
        <w:autoSpaceDN/>
        <w:bidi w:val="0"/>
        <w:adjustRightInd/>
        <w:snapToGrid/>
        <w:spacing w:before="0" w:after="0" w:line="360" w:lineRule="auto"/>
        <w:ind w:left="0" w:leftChars="0" w:firstLine="400" w:firstLineChars="0"/>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每年度按择优选择的分配办法选定的评审项目一般不超过当年送审项目数量（不含财务决算审核项目）的20%。</w:t>
      </w:r>
    </w:p>
    <w:p w14:paraId="013A48D7">
      <w:pPr>
        <w:pStyle w:val="3"/>
        <w:keepNext w:val="0"/>
        <w:keepLines w:val="0"/>
        <w:pageBreakBefore w:val="0"/>
        <w:widowControl w:val="0"/>
        <w:numPr>
          <w:ilvl w:val="1"/>
          <w:numId w:val="4"/>
        </w:numPr>
        <w:kinsoku/>
        <w:wordWrap/>
        <w:overflowPunct/>
        <w:topLinePunct w:val="0"/>
        <w:autoSpaceDE/>
        <w:autoSpaceDN/>
        <w:bidi w:val="0"/>
        <w:adjustRightInd/>
        <w:snapToGrid/>
        <w:spacing w:before="0" w:after="0" w:line="360" w:lineRule="auto"/>
        <w:ind w:left="0" w:leftChars="0" w:firstLine="0" w:firstLineChars="0"/>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项目回避原则：</w:t>
      </w:r>
    </w:p>
    <w:p w14:paraId="609B0C4A">
      <w:pPr>
        <w:pStyle w:val="16"/>
        <w:numPr>
          <w:ilvl w:val="2"/>
          <w:numId w:val="4"/>
        </w:numPr>
        <w:spacing w:line="360" w:lineRule="auto"/>
        <w:ind w:left="0" w:leftChars="0" w:firstLine="40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同一项目的工程造价咨询服务</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含工程估（概）算编审、预（结）算编审、竣工决算编审和工程全过程造价管理等工作</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中标人不得接受不同委托人的委托，即就同一项目不得既接受财政部门（监管部门）的委托，又接受建设单位、施工单位等相对利益关系人的委托。若中标人已接受建设单位、施工单位等相对利益关系人的委托咨询业务的</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必须主动向采购人提出回避。</w:t>
      </w:r>
    </w:p>
    <w:p w14:paraId="7A27C46E">
      <w:pPr>
        <w:pStyle w:val="16"/>
        <w:numPr>
          <w:ilvl w:val="2"/>
          <w:numId w:val="4"/>
        </w:numPr>
        <w:spacing w:line="360" w:lineRule="auto"/>
        <w:ind w:left="0" w:leftChars="0" w:firstLine="40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中标人及其工作人员与工程项目的建设单位、施工单位等相对利益关系人有利害关系，可能对工程造价咨询服务成果（含评审结论）产生影响的，应主动向采购人提出回避。</w:t>
      </w:r>
    </w:p>
    <w:p w14:paraId="3BC97DF3">
      <w:pPr>
        <w:pStyle w:val="16"/>
        <w:numPr>
          <w:ilvl w:val="2"/>
          <w:numId w:val="4"/>
        </w:numPr>
        <w:spacing w:line="360" w:lineRule="auto"/>
        <w:ind w:left="0" w:leftChars="0" w:firstLine="40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同一项目的估算、概算、预算、结算、决算的编制和审核等同一阶段性工作不能由同一中标人承接。如果在任务分配中出现此类情况，中标人应主动向采购人提出回避。</w:t>
      </w:r>
    </w:p>
    <w:p w14:paraId="011291E0">
      <w:pPr>
        <w:pStyle w:val="2"/>
        <w:keepNext/>
        <w:keepLines/>
        <w:pageBreakBefore w:val="0"/>
        <w:widowControl w:val="0"/>
        <w:kinsoku/>
        <w:wordWrap/>
        <w:overflowPunct/>
        <w:topLinePunct w:val="0"/>
        <w:autoSpaceDE/>
        <w:autoSpaceDN/>
        <w:bidi w:val="0"/>
        <w:adjustRightInd/>
        <w:snapToGrid/>
        <w:spacing w:before="0" w:after="0" w:line="360" w:lineRule="auto"/>
        <w:ind w:left="0" w:leftChars="0" w:firstLine="0" w:firstLineChars="0"/>
        <w:textAlignment w:val="auto"/>
        <w:rPr>
          <w:rFonts w:hint="eastAsia"/>
          <w:b/>
          <w:sz w:val="21"/>
          <w:szCs w:val="21"/>
          <w:lang w:val="en-US" w:eastAsia="zh-CN"/>
        </w:rPr>
      </w:pPr>
      <w:r>
        <w:rPr>
          <w:rFonts w:hint="eastAsia"/>
          <w:b/>
          <w:sz w:val="21"/>
          <w:szCs w:val="21"/>
          <w:lang w:val="en-US" w:eastAsia="zh-CN"/>
        </w:rPr>
        <w:t>考核要求</w:t>
      </w:r>
    </w:p>
    <w:p w14:paraId="2250206A">
      <w:pPr>
        <w:pStyle w:val="3"/>
        <w:keepNext w:val="0"/>
        <w:keepLines w:val="0"/>
        <w:pageBreakBefore w:val="0"/>
        <w:widowControl w:val="0"/>
        <w:numPr>
          <w:ilvl w:val="1"/>
          <w:numId w:val="5"/>
        </w:numPr>
        <w:kinsoku/>
        <w:wordWrap/>
        <w:overflowPunct/>
        <w:topLinePunct w:val="0"/>
        <w:autoSpaceDE/>
        <w:autoSpaceDN/>
        <w:bidi w:val="0"/>
        <w:adjustRightInd/>
        <w:snapToGrid/>
        <w:spacing w:before="0" w:after="0" w:line="360" w:lineRule="auto"/>
        <w:ind w:left="0" w:leftChars="0" w:firstLine="0" w:firstLineChars="0"/>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采购人对每个审核项目开展量化考核，采购人有权根据实际情况进行调整，中标人须无条件服从。</w:t>
      </w:r>
    </w:p>
    <w:p w14:paraId="6F76E26D">
      <w:pPr>
        <w:pStyle w:val="3"/>
        <w:keepNext w:val="0"/>
        <w:keepLines w:val="0"/>
        <w:pageBreakBefore w:val="0"/>
        <w:widowControl w:val="0"/>
        <w:numPr>
          <w:ilvl w:val="1"/>
          <w:numId w:val="5"/>
        </w:numPr>
        <w:kinsoku/>
        <w:wordWrap/>
        <w:overflowPunct/>
        <w:topLinePunct w:val="0"/>
        <w:autoSpaceDE/>
        <w:autoSpaceDN/>
        <w:bidi w:val="0"/>
        <w:adjustRightInd/>
        <w:snapToGrid/>
        <w:spacing w:before="0" w:after="0" w:line="360" w:lineRule="auto"/>
        <w:ind w:left="0" w:leftChars="0" w:firstLine="0" w:firstLineChars="0"/>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概算审核、预结算审核和复核单项评审工作考核评分（详见下表）</w:t>
      </w:r>
    </w:p>
    <w:tbl>
      <w:tblPr>
        <w:tblStyle w:val="22"/>
        <w:tblW w:w="5000"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519"/>
        <w:gridCol w:w="681"/>
        <w:gridCol w:w="702"/>
        <w:gridCol w:w="2070"/>
        <w:gridCol w:w="2100"/>
        <w:gridCol w:w="468"/>
        <w:gridCol w:w="2769"/>
        <w:gridCol w:w="468"/>
      </w:tblGrid>
      <w:tr w14:paraId="382BD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7" w:hRule="atLeast"/>
        </w:trPr>
        <w:tc>
          <w:tcPr>
            <w:tcW w:w="5000" w:type="pct"/>
            <w:gridSpan w:val="8"/>
            <w:shd w:val="clear" w:color="auto" w:fill="auto"/>
            <w:noWrap w:val="0"/>
            <w:tcMar>
              <w:top w:w="15" w:type="dxa"/>
              <w:left w:w="15" w:type="dxa"/>
              <w:right w:w="15" w:type="dxa"/>
            </w:tcMar>
            <w:vAlign w:val="center"/>
          </w:tcPr>
          <w:p w14:paraId="14EABC9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kern w:val="0"/>
                <w:sz w:val="21"/>
                <w:szCs w:val="21"/>
                <w:highlight w:val="none"/>
                <w:lang w:bidi="ar"/>
              </w:rPr>
              <w:t>概算审核、</w:t>
            </w:r>
            <w:r>
              <w:rPr>
                <w:rFonts w:hint="eastAsia" w:ascii="宋体" w:hAnsi="宋体" w:eastAsia="宋体" w:cs="宋体"/>
                <w:sz w:val="21"/>
                <w:szCs w:val="21"/>
                <w:highlight w:val="none"/>
              </w:rPr>
              <w:t>预</w:t>
            </w:r>
            <w:r>
              <w:rPr>
                <w:rFonts w:hint="eastAsia" w:ascii="宋体" w:hAnsi="宋体" w:eastAsia="宋体" w:cs="宋体"/>
                <w:sz w:val="21"/>
                <w:szCs w:val="21"/>
                <w:highlight w:val="none"/>
                <w:lang w:eastAsia="zh-CN"/>
              </w:rPr>
              <w:t>结算审核和复核</w:t>
            </w:r>
            <w:r>
              <w:rPr>
                <w:rFonts w:hint="eastAsia" w:ascii="宋体" w:hAnsi="宋体" w:eastAsia="宋体" w:cs="宋体"/>
                <w:color w:val="000000"/>
                <w:kern w:val="0"/>
                <w:sz w:val="21"/>
                <w:szCs w:val="21"/>
                <w:highlight w:val="none"/>
                <w:lang w:bidi="ar"/>
              </w:rPr>
              <w:t>单项评审工作考核表（100分）</w:t>
            </w:r>
          </w:p>
        </w:tc>
      </w:tr>
      <w:tr w14:paraId="0D720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973" w:type="pct"/>
            <w:gridSpan w:val="3"/>
            <w:shd w:val="clear" w:color="auto" w:fill="auto"/>
            <w:noWrap w:val="0"/>
            <w:tcMar>
              <w:top w:w="15" w:type="dxa"/>
              <w:left w:w="15" w:type="dxa"/>
              <w:right w:w="15" w:type="dxa"/>
            </w:tcMar>
            <w:vAlign w:val="center"/>
          </w:tcPr>
          <w:p w14:paraId="736E1BA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中介机构名称</w:t>
            </w:r>
          </w:p>
        </w:tc>
        <w:tc>
          <w:tcPr>
            <w:tcW w:w="4026" w:type="pct"/>
            <w:gridSpan w:val="5"/>
            <w:shd w:val="clear" w:color="auto" w:fill="auto"/>
            <w:noWrap w:val="0"/>
            <w:tcMar>
              <w:top w:w="15" w:type="dxa"/>
              <w:left w:w="15" w:type="dxa"/>
              <w:right w:w="15" w:type="dxa"/>
            </w:tcMar>
            <w:vAlign w:val="center"/>
          </w:tcPr>
          <w:p w14:paraId="3E02E0B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rPr>
                <w:rFonts w:hint="eastAsia" w:ascii="宋体" w:hAnsi="宋体" w:eastAsia="宋体" w:cs="宋体"/>
                <w:color w:val="000000"/>
                <w:sz w:val="21"/>
                <w:szCs w:val="21"/>
                <w:highlight w:val="none"/>
              </w:rPr>
            </w:pPr>
          </w:p>
        </w:tc>
      </w:tr>
      <w:tr w14:paraId="1C9E0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973" w:type="pct"/>
            <w:gridSpan w:val="3"/>
            <w:shd w:val="clear" w:color="auto" w:fill="auto"/>
            <w:noWrap w:val="0"/>
            <w:tcMar>
              <w:top w:w="15" w:type="dxa"/>
              <w:left w:w="15" w:type="dxa"/>
              <w:right w:w="15" w:type="dxa"/>
            </w:tcMar>
            <w:vAlign w:val="center"/>
          </w:tcPr>
          <w:p w14:paraId="7C6A40E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评审项目名称</w:t>
            </w:r>
          </w:p>
        </w:tc>
        <w:tc>
          <w:tcPr>
            <w:tcW w:w="4026" w:type="pct"/>
            <w:gridSpan w:val="5"/>
            <w:shd w:val="clear" w:color="auto" w:fill="auto"/>
            <w:noWrap w:val="0"/>
            <w:tcMar>
              <w:top w:w="15" w:type="dxa"/>
              <w:left w:w="15" w:type="dxa"/>
              <w:right w:w="15" w:type="dxa"/>
            </w:tcMar>
            <w:vAlign w:val="center"/>
          </w:tcPr>
          <w:p w14:paraId="7046702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rPr>
                <w:rFonts w:hint="eastAsia" w:ascii="宋体" w:hAnsi="宋体" w:eastAsia="宋体" w:cs="宋体"/>
                <w:color w:val="000000"/>
                <w:sz w:val="21"/>
                <w:szCs w:val="21"/>
                <w:highlight w:val="none"/>
              </w:rPr>
            </w:pPr>
          </w:p>
        </w:tc>
      </w:tr>
      <w:tr w14:paraId="33F15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973" w:type="pct"/>
            <w:gridSpan w:val="3"/>
            <w:shd w:val="clear" w:color="auto" w:fill="auto"/>
            <w:noWrap w:val="0"/>
            <w:tcMar>
              <w:top w:w="15" w:type="dxa"/>
              <w:left w:w="15" w:type="dxa"/>
              <w:right w:w="15" w:type="dxa"/>
            </w:tcMar>
            <w:vAlign w:val="center"/>
          </w:tcPr>
          <w:p w14:paraId="2A1E493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送审金额</w:t>
            </w:r>
          </w:p>
        </w:tc>
        <w:tc>
          <w:tcPr>
            <w:tcW w:w="1059" w:type="pct"/>
            <w:shd w:val="clear" w:color="auto" w:fill="auto"/>
            <w:noWrap w:val="0"/>
            <w:tcMar>
              <w:top w:w="15" w:type="dxa"/>
              <w:left w:w="15" w:type="dxa"/>
              <w:right w:w="15" w:type="dxa"/>
            </w:tcMar>
            <w:vAlign w:val="center"/>
          </w:tcPr>
          <w:p w14:paraId="4EFB894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rPr>
                <w:rFonts w:hint="eastAsia" w:ascii="宋体" w:hAnsi="宋体" w:eastAsia="宋体" w:cs="宋体"/>
                <w:color w:val="000000"/>
                <w:sz w:val="21"/>
                <w:szCs w:val="21"/>
                <w:highlight w:val="none"/>
              </w:rPr>
            </w:pPr>
          </w:p>
        </w:tc>
        <w:tc>
          <w:tcPr>
            <w:tcW w:w="1074" w:type="pct"/>
            <w:shd w:val="clear" w:color="auto" w:fill="auto"/>
            <w:noWrap w:val="0"/>
            <w:tcMar>
              <w:top w:w="15" w:type="dxa"/>
              <w:left w:w="15" w:type="dxa"/>
              <w:right w:w="15" w:type="dxa"/>
            </w:tcMar>
            <w:vAlign w:val="center"/>
          </w:tcPr>
          <w:p w14:paraId="1FBDF05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评审开始时间</w:t>
            </w:r>
          </w:p>
        </w:tc>
        <w:tc>
          <w:tcPr>
            <w:tcW w:w="1654" w:type="pct"/>
            <w:gridSpan w:val="2"/>
            <w:shd w:val="clear" w:color="auto" w:fill="auto"/>
            <w:noWrap w:val="0"/>
            <w:tcMar>
              <w:top w:w="15" w:type="dxa"/>
              <w:left w:w="15" w:type="dxa"/>
              <w:right w:w="15" w:type="dxa"/>
            </w:tcMar>
            <w:vAlign w:val="center"/>
          </w:tcPr>
          <w:p w14:paraId="5CFA5DD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rPr>
                <w:rFonts w:hint="eastAsia" w:ascii="宋体" w:hAnsi="宋体" w:eastAsia="宋体" w:cs="宋体"/>
                <w:color w:val="000000"/>
                <w:sz w:val="21"/>
                <w:szCs w:val="21"/>
                <w:highlight w:val="none"/>
              </w:rPr>
            </w:pPr>
          </w:p>
        </w:tc>
        <w:tc>
          <w:tcPr>
            <w:tcW w:w="237" w:type="pct"/>
            <w:vMerge w:val="restart"/>
            <w:shd w:val="clear" w:color="auto" w:fill="auto"/>
            <w:noWrap w:val="0"/>
            <w:tcMar>
              <w:top w:w="15" w:type="dxa"/>
              <w:left w:w="15" w:type="dxa"/>
              <w:right w:w="15" w:type="dxa"/>
            </w:tcMar>
            <w:vAlign w:val="center"/>
          </w:tcPr>
          <w:p w14:paraId="4BD6BDB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rPr>
                <w:rFonts w:hint="eastAsia" w:ascii="宋体" w:hAnsi="宋体" w:eastAsia="宋体" w:cs="宋体"/>
                <w:color w:val="000000"/>
                <w:sz w:val="21"/>
                <w:szCs w:val="21"/>
                <w:highlight w:val="none"/>
              </w:rPr>
            </w:pPr>
          </w:p>
        </w:tc>
      </w:tr>
      <w:tr w14:paraId="5F1A5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7" w:hRule="atLeast"/>
        </w:trPr>
        <w:tc>
          <w:tcPr>
            <w:tcW w:w="973" w:type="pct"/>
            <w:gridSpan w:val="3"/>
            <w:shd w:val="clear" w:color="auto" w:fill="auto"/>
            <w:noWrap w:val="0"/>
            <w:tcMar>
              <w:top w:w="15" w:type="dxa"/>
              <w:left w:w="15" w:type="dxa"/>
              <w:right w:w="15" w:type="dxa"/>
            </w:tcMar>
            <w:vAlign w:val="center"/>
          </w:tcPr>
          <w:p w14:paraId="0239BCF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审定金额</w:t>
            </w:r>
          </w:p>
        </w:tc>
        <w:tc>
          <w:tcPr>
            <w:tcW w:w="1059" w:type="pct"/>
            <w:shd w:val="clear" w:color="auto" w:fill="auto"/>
            <w:noWrap w:val="0"/>
            <w:tcMar>
              <w:top w:w="15" w:type="dxa"/>
              <w:left w:w="15" w:type="dxa"/>
              <w:right w:w="15" w:type="dxa"/>
            </w:tcMar>
            <w:vAlign w:val="center"/>
          </w:tcPr>
          <w:p w14:paraId="79F894D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rPr>
                <w:rFonts w:hint="eastAsia" w:ascii="宋体" w:hAnsi="宋体" w:eastAsia="宋体" w:cs="宋体"/>
                <w:color w:val="000000"/>
                <w:sz w:val="21"/>
                <w:szCs w:val="21"/>
                <w:highlight w:val="none"/>
              </w:rPr>
            </w:pPr>
          </w:p>
        </w:tc>
        <w:tc>
          <w:tcPr>
            <w:tcW w:w="1074" w:type="pct"/>
            <w:shd w:val="clear" w:color="auto" w:fill="auto"/>
            <w:noWrap w:val="0"/>
            <w:tcMar>
              <w:top w:w="15" w:type="dxa"/>
              <w:left w:w="15" w:type="dxa"/>
              <w:right w:w="15" w:type="dxa"/>
            </w:tcMar>
            <w:vAlign w:val="center"/>
          </w:tcPr>
          <w:p w14:paraId="6126902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出具初稿时间</w:t>
            </w:r>
          </w:p>
        </w:tc>
        <w:tc>
          <w:tcPr>
            <w:tcW w:w="1654" w:type="pct"/>
            <w:gridSpan w:val="2"/>
            <w:shd w:val="clear" w:color="auto" w:fill="auto"/>
            <w:noWrap w:val="0"/>
            <w:tcMar>
              <w:top w:w="15" w:type="dxa"/>
              <w:left w:w="15" w:type="dxa"/>
              <w:right w:w="15" w:type="dxa"/>
            </w:tcMar>
            <w:vAlign w:val="center"/>
          </w:tcPr>
          <w:p w14:paraId="7F2108D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rPr>
                <w:rFonts w:hint="eastAsia" w:ascii="宋体" w:hAnsi="宋体" w:eastAsia="宋体" w:cs="宋体"/>
                <w:color w:val="000000"/>
                <w:sz w:val="21"/>
                <w:szCs w:val="21"/>
                <w:highlight w:val="none"/>
              </w:rPr>
            </w:pPr>
          </w:p>
        </w:tc>
        <w:tc>
          <w:tcPr>
            <w:tcW w:w="237" w:type="pct"/>
            <w:vMerge w:val="continue"/>
            <w:shd w:val="clear" w:color="auto" w:fill="auto"/>
            <w:noWrap w:val="0"/>
            <w:tcMar>
              <w:top w:w="15" w:type="dxa"/>
              <w:left w:w="15" w:type="dxa"/>
              <w:right w:w="15" w:type="dxa"/>
            </w:tcMar>
            <w:vAlign w:val="center"/>
          </w:tcPr>
          <w:p w14:paraId="4859331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rPr>
                <w:rFonts w:hint="eastAsia" w:ascii="宋体" w:hAnsi="宋体" w:eastAsia="宋体" w:cs="宋体"/>
                <w:color w:val="000000"/>
                <w:sz w:val="21"/>
                <w:szCs w:val="21"/>
                <w:highlight w:val="none"/>
              </w:rPr>
            </w:pPr>
          </w:p>
        </w:tc>
      </w:tr>
      <w:tr w14:paraId="7C287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973" w:type="pct"/>
            <w:gridSpan w:val="3"/>
            <w:shd w:val="clear" w:color="auto" w:fill="auto"/>
            <w:noWrap w:val="0"/>
            <w:tcMar>
              <w:top w:w="15" w:type="dxa"/>
              <w:left w:w="15" w:type="dxa"/>
              <w:right w:w="15" w:type="dxa"/>
            </w:tcMar>
            <w:vAlign w:val="center"/>
          </w:tcPr>
          <w:p w14:paraId="22A13AD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核减率</w:t>
            </w:r>
          </w:p>
        </w:tc>
        <w:tc>
          <w:tcPr>
            <w:tcW w:w="1059" w:type="pct"/>
            <w:shd w:val="clear" w:color="auto" w:fill="auto"/>
            <w:noWrap w:val="0"/>
            <w:tcMar>
              <w:top w:w="15" w:type="dxa"/>
              <w:left w:w="15" w:type="dxa"/>
              <w:right w:w="15" w:type="dxa"/>
            </w:tcMar>
            <w:vAlign w:val="center"/>
          </w:tcPr>
          <w:p w14:paraId="7814D7D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rPr>
                <w:rFonts w:hint="eastAsia" w:ascii="宋体" w:hAnsi="宋体" w:eastAsia="宋体" w:cs="宋体"/>
                <w:color w:val="000000"/>
                <w:sz w:val="21"/>
                <w:szCs w:val="21"/>
                <w:highlight w:val="none"/>
              </w:rPr>
            </w:pPr>
          </w:p>
        </w:tc>
        <w:tc>
          <w:tcPr>
            <w:tcW w:w="1074" w:type="pct"/>
            <w:shd w:val="clear" w:color="auto" w:fill="auto"/>
            <w:noWrap w:val="0"/>
            <w:tcMar>
              <w:top w:w="15" w:type="dxa"/>
              <w:left w:w="15" w:type="dxa"/>
              <w:right w:w="15" w:type="dxa"/>
            </w:tcMar>
            <w:vAlign w:val="center"/>
          </w:tcPr>
          <w:p w14:paraId="641818B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出具正稿时间</w:t>
            </w:r>
          </w:p>
        </w:tc>
        <w:tc>
          <w:tcPr>
            <w:tcW w:w="1654" w:type="pct"/>
            <w:gridSpan w:val="2"/>
            <w:shd w:val="clear" w:color="auto" w:fill="auto"/>
            <w:noWrap w:val="0"/>
            <w:tcMar>
              <w:top w:w="15" w:type="dxa"/>
              <w:left w:w="15" w:type="dxa"/>
              <w:right w:w="15" w:type="dxa"/>
            </w:tcMar>
            <w:vAlign w:val="center"/>
          </w:tcPr>
          <w:p w14:paraId="6166745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rPr>
                <w:rFonts w:hint="eastAsia" w:ascii="宋体" w:hAnsi="宋体" w:eastAsia="宋体" w:cs="宋体"/>
                <w:color w:val="000000"/>
                <w:sz w:val="21"/>
                <w:szCs w:val="21"/>
                <w:highlight w:val="none"/>
              </w:rPr>
            </w:pPr>
          </w:p>
        </w:tc>
        <w:tc>
          <w:tcPr>
            <w:tcW w:w="237" w:type="pct"/>
            <w:vMerge w:val="continue"/>
            <w:shd w:val="clear" w:color="auto" w:fill="auto"/>
            <w:noWrap w:val="0"/>
            <w:tcMar>
              <w:top w:w="15" w:type="dxa"/>
              <w:left w:w="15" w:type="dxa"/>
              <w:right w:w="15" w:type="dxa"/>
            </w:tcMar>
            <w:vAlign w:val="center"/>
          </w:tcPr>
          <w:p w14:paraId="59F192F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rPr>
                <w:rFonts w:hint="eastAsia" w:ascii="宋体" w:hAnsi="宋体" w:eastAsia="宋体" w:cs="宋体"/>
                <w:color w:val="000000"/>
                <w:sz w:val="21"/>
                <w:szCs w:val="21"/>
                <w:highlight w:val="none"/>
              </w:rPr>
            </w:pPr>
          </w:p>
        </w:tc>
      </w:tr>
      <w:tr w14:paraId="0C653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973" w:type="pct"/>
            <w:gridSpan w:val="3"/>
            <w:shd w:val="clear" w:color="auto" w:fill="auto"/>
            <w:noWrap w:val="0"/>
            <w:tcMar>
              <w:top w:w="15" w:type="dxa"/>
              <w:left w:w="15" w:type="dxa"/>
              <w:right w:w="15" w:type="dxa"/>
            </w:tcMar>
            <w:vAlign w:val="center"/>
          </w:tcPr>
          <w:p w14:paraId="48C83DC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考核项目</w:t>
            </w:r>
          </w:p>
        </w:tc>
        <w:tc>
          <w:tcPr>
            <w:tcW w:w="3788" w:type="pct"/>
            <w:gridSpan w:val="4"/>
            <w:shd w:val="clear" w:color="auto" w:fill="auto"/>
            <w:noWrap w:val="0"/>
            <w:tcMar>
              <w:top w:w="15" w:type="dxa"/>
              <w:left w:w="15" w:type="dxa"/>
              <w:right w:w="15" w:type="dxa"/>
            </w:tcMar>
            <w:vAlign w:val="center"/>
          </w:tcPr>
          <w:p w14:paraId="60AA14E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考核内容</w:t>
            </w:r>
          </w:p>
        </w:tc>
        <w:tc>
          <w:tcPr>
            <w:tcW w:w="237" w:type="pct"/>
            <w:shd w:val="clear" w:color="auto" w:fill="auto"/>
            <w:noWrap w:val="0"/>
            <w:tcMar>
              <w:top w:w="15" w:type="dxa"/>
              <w:left w:w="15" w:type="dxa"/>
              <w:right w:w="15" w:type="dxa"/>
            </w:tcMar>
            <w:vAlign w:val="center"/>
          </w:tcPr>
          <w:p w14:paraId="3741BC8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扣分</w:t>
            </w:r>
          </w:p>
        </w:tc>
      </w:tr>
      <w:tr w14:paraId="6C359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266" w:type="pct"/>
            <w:vMerge w:val="restart"/>
            <w:shd w:val="clear" w:color="auto" w:fill="auto"/>
            <w:noWrap w:val="0"/>
            <w:tcMar>
              <w:top w:w="15" w:type="dxa"/>
              <w:left w:w="15" w:type="dxa"/>
              <w:right w:w="15" w:type="dxa"/>
            </w:tcMar>
            <w:vAlign w:val="center"/>
          </w:tcPr>
          <w:p w14:paraId="2C5FA57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color w:val="000000"/>
                <w:kern w:val="0"/>
                <w:sz w:val="21"/>
                <w:szCs w:val="21"/>
                <w:highlight w:val="none"/>
                <w:lang w:eastAsia="zh-CN" w:bidi="ar"/>
              </w:rPr>
            </w:pPr>
            <w:r>
              <w:rPr>
                <w:rFonts w:hint="eastAsia" w:ascii="宋体" w:hAnsi="宋体" w:eastAsia="宋体" w:cs="宋体"/>
                <w:color w:val="000000"/>
                <w:kern w:val="0"/>
                <w:sz w:val="21"/>
                <w:szCs w:val="21"/>
                <w:highlight w:val="none"/>
                <w:lang w:bidi="ar"/>
              </w:rPr>
              <w:t>财</w:t>
            </w:r>
          </w:p>
          <w:p w14:paraId="2BCD839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color w:val="000000"/>
                <w:kern w:val="0"/>
                <w:sz w:val="21"/>
                <w:szCs w:val="21"/>
                <w:highlight w:val="none"/>
                <w:lang w:eastAsia="zh-CN" w:bidi="ar"/>
              </w:rPr>
            </w:pPr>
            <w:r>
              <w:rPr>
                <w:rFonts w:hint="eastAsia" w:ascii="宋体" w:hAnsi="宋体" w:eastAsia="宋体" w:cs="宋体"/>
                <w:color w:val="000000"/>
                <w:kern w:val="0"/>
                <w:sz w:val="21"/>
                <w:szCs w:val="21"/>
                <w:highlight w:val="none"/>
                <w:lang w:bidi="ar"/>
              </w:rPr>
              <w:t>政</w:t>
            </w:r>
          </w:p>
          <w:p w14:paraId="609C200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color w:val="000000"/>
                <w:kern w:val="0"/>
                <w:sz w:val="21"/>
                <w:szCs w:val="21"/>
                <w:highlight w:val="none"/>
                <w:lang w:eastAsia="zh-CN" w:bidi="ar"/>
              </w:rPr>
            </w:pPr>
            <w:r>
              <w:rPr>
                <w:rFonts w:hint="eastAsia" w:ascii="宋体" w:hAnsi="宋体" w:eastAsia="宋体" w:cs="宋体"/>
                <w:color w:val="000000"/>
                <w:kern w:val="0"/>
                <w:sz w:val="21"/>
                <w:szCs w:val="21"/>
                <w:highlight w:val="none"/>
                <w:lang w:bidi="ar"/>
              </w:rPr>
              <w:t>考</w:t>
            </w:r>
          </w:p>
          <w:p w14:paraId="50BA850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核</w:t>
            </w:r>
          </w:p>
        </w:tc>
        <w:tc>
          <w:tcPr>
            <w:tcW w:w="348" w:type="pct"/>
            <w:vMerge w:val="restart"/>
            <w:shd w:val="clear" w:color="auto" w:fill="auto"/>
            <w:noWrap w:val="0"/>
            <w:tcMar>
              <w:top w:w="15" w:type="dxa"/>
              <w:left w:w="15" w:type="dxa"/>
              <w:right w:w="15" w:type="dxa"/>
            </w:tcMar>
            <w:vAlign w:val="center"/>
          </w:tcPr>
          <w:p w14:paraId="69B66C2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color w:val="000000"/>
                <w:kern w:val="0"/>
                <w:sz w:val="21"/>
                <w:szCs w:val="21"/>
                <w:highlight w:val="none"/>
                <w:lang w:eastAsia="zh-CN" w:bidi="ar"/>
              </w:rPr>
            </w:pPr>
            <w:r>
              <w:rPr>
                <w:rFonts w:hint="eastAsia" w:ascii="宋体" w:hAnsi="宋体" w:eastAsia="宋体" w:cs="宋体"/>
                <w:color w:val="000000"/>
                <w:kern w:val="0"/>
                <w:sz w:val="21"/>
                <w:szCs w:val="21"/>
                <w:highlight w:val="none"/>
                <w:lang w:bidi="ar"/>
              </w:rPr>
              <w:t>评</w:t>
            </w:r>
          </w:p>
          <w:p w14:paraId="3E7B078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color w:val="000000"/>
                <w:kern w:val="0"/>
                <w:sz w:val="21"/>
                <w:szCs w:val="21"/>
                <w:highlight w:val="none"/>
                <w:lang w:eastAsia="zh-CN" w:bidi="ar"/>
              </w:rPr>
            </w:pPr>
            <w:r>
              <w:rPr>
                <w:rFonts w:hint="eastAsia" w:ascii="宋体" w:hAnsi="宋体" w:eastAsia="宋体" w:cs="宋体"/>
                <w:color w:val="000000"/>
                <w:kern w:val="0"/>
                <w:sz w:val="21"/>
                <w:szCs w:val="21"/>
                <w:highlight w:val="none"/>
                <w:lang w:bidi="ar"/>
              </w:rPr>
              <w:t>审</w:t>
            </w:r>
          </w:p>
          <w:p w14:paraId="2B38567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color w:val="000000"/>
                <w:kern w:val="0"/>
                <w:sz w:val="21"/>
                <w:szCs w:val="21"/>
                <w:highlight w:val="none"/>
                <w:lang w:eastAsia="zh-CN" w:bidi="ar"/>
              </w:rPr>
            </w:pPr>
            <w:r>
              <w:rPr>
                <w:rFonts w:hint="eastAsia" w:ascii="宋体" w:hAnsi="宋体" w:eastAsia="宋体" w:cs="宋体"/>
                <w:color w:val="000000"/>
                <w:kern w:val="0"/>
                <w:sz w:val="21"/>
                <w:szCs w:val="21"/>
                <w:highlight w:val="none"/>
                <w:lang w:bidi="ar"/>
              </w:rPr>
              <w:t>质</w:t>
            </w:r>
          </w:p>
          <w:p w14:paraId="4A8B8AA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量</w:t>
            </w:r>
          </w:p>
        </w:tc>
        <w:tc>
          <w:tcPr>
            <w:tcW w:w="359" w:type="pct"/>
            <w:vMerge w:val="restart"/>
            <w:shd w:val="clear" w:color="auto" w:fill="auto"/>
            <w:noWrap w:val="0"/>
            <w:tcMar>
              <w:top w:w="15" w:type="dxa"/>
              <w:left w:w="15" w:type="dxa"/>
              <w:right w:w="15" w:type="dxa"/>
            </w:tcMar>
            <w:vAlign w:val="center"/>
          </w:tcPr>
          <w:p w14:paraId="0BB1A24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color w:val="000000"/>
                <w:kern w:val="0"/>
                <w:sz w:val="21"/>
                <w:szCs w:val="21"/>
                <w:highlight w:val="none"/>
                <w:lang w:eastAsia="zh-CN" w:bidi="ar"/>
              </w:rPr>
            </w:pPr>
            <w:r>
              <w:rPr>
                <w:rFonts w:hint="eastAsia" w:ascii="宋体" w:hAnsi="宋体" w:eastAsia="宋体" w:cs="宋体"/>
                <w:color w:val="000000"/>
                <w:kern w:val="0"/>
                <w:sz w:val="21"/>
                <w:szCs w:val="21"/>
                <w:highlight w:val="none"/>
                <w:lang w:bidi="ar"/>
              </w:rPr>
              <w:t>报</w:t>
            </w:r>
          </w:p>
          <w:p w14:paraId="51A897D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color w:val="000000"/>
                <w:kern w:val="0"/>
                <w:sz w:val="21"/>
                <w:szCs w:val="21"/>
                <w:highlight w:val="none"/>
                <w:lang w:eastAsia="zh-CN" w:bidi="ar"/>
              </w:rPr>
            </w:pPr>
            <w:r>
              <w:rPr>
                <w:rFonts w:hint="eastAsia" w:ascii="宋体" w:hAnsi="宋体" w:eastAsia="宋体" w:cs="宋体"/>
                <w:color w:val="000000"/>
                <w:kern w:val="0"/>
                <w:sz w:val="21"/>
                <w:szCs w:val="21"/>
                <w:highlight w:val="none"/>
                <w:lang w:bidi="ar"/>
              </w:rPr>
              <w:t>告</w:t>
            </w:r>
          </w:p>
          <w:p w14:paraId="0C2A39E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color w:val="000000"/>
                <w:kern w:val="0"/>
                <w:sz w:val="21"/>
                <w:szCs w:val="21"/>
                <w:highlight w:val="none"/>
                <w:lang w:eastAsia="zh-CN" w:bidi="ar"/>
              </w:rPr>
            </w:pPr>
            <w:r>
              <w:rPr>
                <w:rFonts w:hint="eastAsia" w:ascii="宋体" w:hAnsi="宋体" w:eastAsia="宋体" w:cs="宋体"/>
                <w:color w:val="000000"/>
                <w:kern w:val="0"/>
                <w:sz w:val="21"/>
                <w:szCs w:val="21"/>
                <w:highlight w:val="none"/>
                <w:lang w:bidi="ar"/>
              </w:rPr>
              <w:t>格</w:t>
            </w:r>
          </w:p>
          <w:p w14:paraId="271E476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式</w:t>
            </w:r>
          </w:p>
        </w:tc>
        <w:tc>
          <w:tcPr>
            <w:tcW w:w="3788" w:type="pct"/>
            <w:gridSpan w:val="4"/>
            <w:shd w:val="clear" w:color="auto" w:fill="auto"/>
            <w:noWrap w:val="0"/>
            <w:tcMar>
              <w:top w:w="15" w:type="dxa"/>
              <w:left w:w="15" w:type="dxa"/>
              <w:right w:w="15" w:type="dxa"/>
            </w:tcMar>
            <w:vAlign w:val="center"/>
          </w:tcPr>
          <w:p w14:paraId="54B6BE3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编制说明是否列全编制依据，项目概况，主要增减说明和存在问题等，每发现一处扣2分</w:t>
            </w:r>
          </w:p>
        </w:tc>
        <w:tc>
          <w:tcPr>
            <w:tcW w:w="237" w:type="pct"/>
            <w:shd w:val="clear" w:color="auto" w:fill="auto"/>
            <w:noWrap w:val="0"/>
            <w:tcMar>
              <w:top w:w="15" w:type="dxa"/>
              <w:left w:w="15" w:type="dxa"/>
              <w:right w:w="15" w:type="dxa"/>
            </w:tcMar>
            <w:vAlign w:val="center"/>
          </w:tcPr>
          <w:p w14:paraId="5A005B3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rPr>
                <w:rFonts w:hint="eastAsia" w:ascii="宋体" w:hAnsi="宋体" w:eastAsia="宋体" w:cs="宋体"/>
                <w:color w:val="000000"/>
                <w:sz w:val="21"/>
                <w:szCs w:val="21"/>
                <w:highlight w:val="none"/>
              </w:rPr>
            </w:pPr>
          </w:p>
        </w:tc>
      </w:tr>
      <w:tr w14:paraId="24B2F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266" w:type="pct"/>
            <w:vMerge w:val="continue"/>
            <w:shd w:val="clear" w:color="auto" w:fill="auto"/>
            <w:noWrap w:val="0"/>
            <w:tcMar>
              <w:top w:w="15" w:type="dxa"/>
              <w:left w:w="15" w:type="dxa"/>
              <w:right w:w="15" w:type="dxa"/>
            </w:tcMar>
            <w:vAlign w:val="center"/>
          </w:tcPr>
          <w:p w14:paraId="220A4C1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rPr>
                <w:rFonts w:hint="eastAsia" w:ascii="宋体" w:hAnsi="宋体" w:eastAsia="宋体" w:cs="宋体"/>
                <w:color w:val="000000"/>
                <w:sz w:val="21"/>
                <w:szCs w:val="21"/>
                <w:highlight w:val="none"/>
              </w:rPr>
            </w:pPr>
          </w:p>
        </w:tc>
        <w:tc>
          <w:tcPr>
            <w:tcW w:w="348" w:type="pct"/>
            <w:vMerge w:val="continue"/>
            <w:shd w:val="clear" w:color="auto" w:fill="auto"/>
            <w:noWrap w:val="0"/>
            <w:tcMar>
              <w:top w:w="15" w:type="dxa"/>
              <w:left w:w="15" w:type="dxa"/>
              <w:right w:w="15" w:type="dxa"/>
            </w:tcMar>
            <w:vAlign w:val="center"/>
          </w:tcPr>
          <w:p w14:paraId="6225FCC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rPr>
                <w:rFonts w:hint="eastAsia" w:ascii="宋体" w:hAnsi="宋体" w:eastAsia="宋体" w:cs="宋体"/>
                <w:color w:val="000000"/>
                <w:sz w:val="21"/>
                <w:szCs w:val="21"/>
                <w:highlight w:val="none"/>
              </w:rPr>
            </w:pPr>
          </w:p>
        </w:tc>
        <w:tc>
          <w:tcPr>
            <w:tcW w:w="359" w:type="pct"/>
            <w:vMerge w:val="continue"/>
            <w:shd w:val="clear" w:color="auto" w:fill="auto"/>
            <w:noWrap w:val="0"/>
            <w:tcMar>
              <w:top w:w="15" w:type="dxa"/>
              <w:left w:w="15" w:type="dxa"/>
              <w:right w:w="15" w:type="dxa"/>
            </w:tcMar>
            <w:vAlign w:val="center"/>
          </w:tcPr>
          <w:p w14:paraId="7618704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rPr>
                <w:rFonts w:hint="eastAsia" w:ascii="宋体" w:hAnsi="宋体" w:eastAsia="宋体" w:cs="宋体"/>
                <w:color w:val="000000"/>
                <w:sz w:val="21"/>
                <w:szCs w:val="21"/>
                <w:highlight w:val="none"/>
              </w:rPr>
            </w:pPr>
          </w:p>
        </w:tc>
        <w:tc>
          <w:tcPr>
            <w:tcW w:w="3788" w:type="pct"/>
            <w:gridSpan w:val="4"/>
            <w:shd w:val="clear" w:color="auto" w:fill="auto"/>
            <w:noWrap w:val="0"/>
            <w:tcMar>
              <w:top w:w="15" w:type="dxa"/>
              <w:left w:w="15" w:type="dxa"/>
              <w:right w:w="15" w:type="dxa"/>
            </w:tcMar>
            <w:vAlign w:val="center"/>
          </w:tcPr>
          <w:p w14:paraId="59A9D86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编制人、复核人签字盖章是否齐全，是否符合要求，不齐全的扣5分</w:t>
            </w:r>
          </w:p>
        </w:tc>
        <w:tc>
          <w:tcPr>
            <w:tcW w:w="237" w:type="pct"/>
            <w:shd w:val="clear" w:color="auto" w:fill="auto"/>
            <w:noWrap w:val="0"/>
            <w:tcMar>
              <w:top w:w="15" w:type="dxa"/>
              <w:left w:w="15" w:type="dxa"/>
              <w:right w:w="15" w:type="dxa"/>
            </w:tcMar>
            <w:vAlign w:val="center"/>
          </w:tcPr>
          <w:p w14:paraId="7411B4E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rPr>
                <w:rFonts w:hint="eastAsia" w:ascii="宋体" w:hAnsi="宋体" w:eastAsia="宋体" w:cs="宋体"/>
                <w:color w:val="000000"/>
                <w:sz w:val="21"/>
                <w:szCs w:val="21"/>
                <w:highlight w:val="none"/>
              </w:rPr>
            </w:pPr>
          </w:p>
        </w:tc>
      </w:tr>
      <w:tr w14:paraId="5C47C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266" w:type="pct"/>
            <w:vMerge w:val="continue"/>
            <w:shd w:val="clear" w:color="auto" w:fill="auto"/>
            <w:noWrap w:val="0"/>
            <w:tcMar>
              <w:top w:w="15" w:type="dxa"/>
              <w:left w:w="15" w:type="dxa"/>
              <w:right w:w="15" w:type="dxa"/>
            </w:tcMar>
            <w:vAlign w:val="center"/>
          </w:tcPr>
          <w:p w14:paraId="252FE29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rPr>
                <w:rFonts w:hint="eastAsia" w:ascii="宋体" w:hAnsi="宋体" w:eastAsia="宋体" w:cs="宋体"/>
                <w:color w:val="000000"/>
                <w:sz w:val="21"/>
                <w:szCs w:val="21"/>
                <w:highlight w:val="none"/>
              </w:rPr>
            </w:pPr>
          </w:p>
        </w:tc>
        <w:tc>
          <w:tcPr>
            <w:tcW w:w="348" w:type="pct"/>
            <w:vMerge w:val="continue"/>
            <w:shd w:val="clear" w:color="auto" w:fill="auto"/>
            <w:noWrap w:val="0"/>
            <w:tcMar>
              <w:top w:w="15" w:type="dxa"/>
              <w:left w:w="15" w:type="dxa"/>
              <w:right w:w="15" w:type="dxa"/>
            </w:tcMar>
            <w:vAlign w:val="center"/>
          </w:tcPr>
          <w:p w14:paraId="6DDD5D2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rPr>
                <w:rFonts w:hint="eastAsia" w:ascii="宋体" w:hAnsi="宋体" w:eastAsia="宋体" w:cs="宋体"/>
                <w:color w:val="000000"/>
                <w:sz w:val="21"/>
                <w:szCs w:val="21"/>
                <w:highlight w:val="none"/>
              </w:rPr>
            </w:pPr>
          </w:p>
        </w:tc>
        <w:tc>
          <w:tcPr>
            <w:tcW w:w="359" w:type="pct"/>
            <w:vMerge w:val="continue"/>
            <w:shd w:val="clear" w:color="auto" w:fill="auto"/>
            <w:noWrap w:val="0"/>
            <w:tcMar>
              <w:top w:w="15" w:type="dxa"/>
              <w:left w:w="15" w:type="dxa"/>
              <w:right w:w="15" w:type="dxa"/>
            </w:tcMar>
            <w:vAlign w:val="center"/>
          </w:tcPr>
          <w:p w14:paraId="6275486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rPr>
                <w:rFonts w:hint="eastAsia" w:ascii="宋体" w:hAnsi="宋体" w:eastAsia="宋体" w:cs="宋体"/>
                <w:color w:val="000000"/>
                <w:sz w:val="21"/>
                <w:szCs w:val="21"/>
                <w:highlight w:val="none"/>
              </w:rPr>
            </w:pPr>
          </w:p>
        </w:tc>
        <w:tc>
          <w:tcPr>
            <w:tcW w:w="3788" w:type="pct"/>
            <w:gridSpan w:val="4"/>
            <w:shd w:val="clear" w:color="auto" w:fill="auto"/>
            <w:noWrap w:val="0"/>
            <w:tcMar>
              <w:top w:w="15" w:type="dxa"/>
              <w:left w:w="15" w:type="dxa"/>
              <w:right w:w="15" w:type="dxa"/>
            </w:tcMar>
            <w:vAlign w:val="center"/>
          </w:tcPr>
          <w:p w14:paraId="7367B07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报告出现表述错误的</w:t>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bidi="ar"/>
              </w:rPr>
              <w:t>每错一处扣2分</w:t>
            </w:r>
          </w:p>
        </w:tc>
        <w:tc>
          <w:tcPr>
            <w:tcW w:w="237" w:type="pct"/>
            <w:shd w:val="clear" w:color="auto" w:fill="auto"/>
            <w:noWrap w:val="0"/>
            <w:tcMar>
              <w:top w:w="15" w:type="dxa"/>
              <w:left w:w="15" w:type="dxa"/>
              <w:right w:w="15" w:type="dxa"/>
            </w:tcMar>
            <w:vAlign w:val="center"/>
          </w:tcPr>
          <w:p w14:paraId="5A63DA6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rPr>
                <w:rFonts w:hint="eastAsia" w:ascii="宋体" w:hAnsi="宋体" w:eastAsia="宋体" w:cs="宋体"/>
                <w:color w:val="000000"/>
                <w:sz w:val="21"/>
                <w:szCs w:val="21"/>
                <w:highlight w:val="none"/>
              </w:rPr>
            </w:pPr>
          </w:p>
        </w:tc>
      </w:tr>
      <w:tr w14:paraId="4CCC8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266" w:type="pct"/>
            <w:vMerge w:val="continue"/>
            <w:shd w:val="clear" w:color="auto" w:fill="auto"/>
            <w:noWrap w:val="0"/>
            <w:tcMar>
              <w:top w:w="15" w:type="dxa"/>
              <w:left w:w="15" w:type="dxa"/>
              <w:right w:w="15" w:type="dxa"/>
            </w:tcMar>
            <w:vAlign w:val="center"/>
          </w:tcPr>
          <w:p w14:paraId="4BA9126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rPr>
                <w:rFonts w:hint="eastAsia" w:ascii="宋体" w:hAnsi="宋体" w:eastAsia="宋体" w:cs="宋体"/>
                <w:color w:val="000000"/>
                <w:sz w:val="21"/>
                <w:szCs w:val="21"/>
                <w:highlight w:val="none"/>
              </w:rPr>
            </w:pPr>
          </w:p>
        </w:tc>
        <w:tc>
          <w:tcPr>
            <w:tcW w:w="348" w:type="pct"/>
            <w:vMerge w:val="continue"/>
            <w:shd w:val="clear" w:color="auto" w:fill="auto"/>
            <w:noWrap w:val="0"/>
            <w:tcMar>
              <w:top w:w="15" w:type="dxa"/>
              <w:left w:w="15" w:type="dxa"/>
              <w:right w:w="15" w:type="dxa"/>
            </w:tcMar>
            <w:vAlign w:val="center"/>
          </w:tcPr>
          <w:p w14:paraId="5268025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rPr>
                <w:rFonts w:hint="eastAsia" w:ascii="宋体" w:hAnsi="宋体" w:eastAsia="宋体" w:cs="宋体"/>
                <w:color w:val="000000"/>
                <w:sz w:val="21"/>
                <w:szCs w:val="21"/>
                <w:highlight w:val="none"/>
              </w:rPr>
            </w:pPr>
          </w:p>
        </w:tc>
        <w:tc>
          <w:tcPr>
            <w:tcW w:w="359" w:type="pct"/>
            <w:vMerge w:val="continue"/>
            <w:shd w:val="clear" w:color="auto" w:fill="auto"/>
            <w:noWrap w:val="0"/>
            <w:tcMar>
              <w:top w:w="15" w:type="dxa"/>
              <w:left w:w="15" w:type="dxa"/>
              <w:right w:w="15" w:type="dxa"/>
            </w:tcMar>
            <w:vAlign w:val="center"/>
          </w:tcPr>
          <w:p w14:paraId="528543E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rPr>
                <w:rFonts w:hint="eastAsia" w:ascii="宋体" w:hAnsi="宋体" w:eastAsia="宋体" w:cs="宋体"/>
                <w:color w:val="000000"/>
                <w:sz w:val="21"/>
                <w:szCs w:val="21"/>
                <w:highlight w:val="none"/>
              </w:rPr>
            </w:pPr>
          </w:p>
        </w:tc>
        <w:tc>
          <w:tcPr>
            <w:tcW w:w="3788" w:type="pct"/>
            <w:gridSpan w:val="4"/>
            <w:shd w:val="clear" w:color="auto" w:fill="auto"/>
            <w:noWrap w:val="0"/>
            <w:tcMar>
              <w:top w:w="15" w:type="dxa"/>
              <w:left w:w="15" w:type="dxa"/>
              <w:right w:w="15" w:type="dxa"/>
            </w:tcMar>
            <w:vAlign w:val="center"/>
          </w:tcPr>
          <w:p w14:paraId="1D3A9C3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每出现一处文字或数字错误扣1分，同类错误不重复扣分</w:t>
            </w:r>
          </w:p>
        </w:tc>
        <w:tc>
          <w:tcPr>
            <w:tcW w:w="237" w:type="pct"/>
            <w:shd w:val="clear" w:color="auto" w:fill="auto"/>
            <w:noWrap w:val="0"/>
            <w:tcMar>
              <w:top w:w="15" w:type="dxa"/>
              <w:left w:w="15" w:type="dxa"/>
              <w:right w:w="15" w:type="dxa"/>
            </w:tcMar>
            <w:vAlign w:val="center"/>
          </w:tcPr>
          <w:p w14:paraId="40FDCE2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rPr>
                <w:rFonts w:hint="eastAsia" w:ascii="宋体" w:hAnsi="宋体" w:eastAsia="宋体" w:cs="宋体"/>
                <w:color w:val="000000"/>
                <w:sz w:val="21"/>
                <w:szCs w:val="21"/>
                <w:highlight w:val="none"/>
              </w:rPr>
            </w:pPr>
          </w:p>
        </w:tc>
      </w:tr>
      <w:tr w14:paraId="7387A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266" w:type="pct"/>
            <w:vMerge w:val="continue"/>
            <w:shd w:val="clear" w:color="auto" w:fill="auto"/>
            <w:noWrap w:val="0"/>
            <w:tcMar>
              <w:top w:w="15" w:type="dxa"/>
              <w:left w:w="15" w:type="dxa"/>
              <w:right w:w="15" w:type="dxa"/>
            </w:tcMar>
            <w:vAlign w:val="center"/>
          </w:tcPr>
          <w:p w14:paraId="41BEFBC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rPr>
                <w:rFonts w:hint="eastAsia" w:ascii="宋体" w:hAnsi="宋体" w:eastAsia="宋体" w:cs="宋体"/>
                <w:color w:val="000000"/>
                <w:sz w:val="21"/>
                <w:szCs w:val="21"/>
                <w:highlight w:val="none"/>
              </w:rPr>
            </w:pPr>
          </w:p>
        </w:tc>
        <w:tc>
          <w:tcPr>
            <w:tcW w:w="348" w:type="pct"/>
            <w:vMerge w:val="continue"/>
            <w:shd w:val="clear" w:color="auto" w:fill="auto"/>
            <w:noWrap w:val="0"/>
            <w:tcMar>
              <w:top w:w="15" w:type="dxa"/>
              <w:left w:w="15" w:type="dxa"/>
              <w:right w:w="15" w:type="dxa"/>
            </w:tcMar>
            <w:vAlign w:val="center"/>
          </w:tcPr>
          <w:p w14:paraId="6F2197C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rPr>
                <w:rFonts w:hint="eastAsia" w:ascii="宋体" w:hAnsi="宋体" w:eastAsia="宋体" w:cs="宋体"/>
                <w:color w:val="000000"/>
                <w:sz w:val="21"/>
                <w:szCs w:val="21"/>
                <w:highlight w:val="none"/>
              </w:rPr>
            </w:pPr>
          </w:p>
        </w:tc>
        <w:tc>
          <w:tcPr>
            <w:tcW w:w="359" w:type="pct"/>
            <w:vMerge w:val="restart"/>
            <w:shd w:val="clear" w:color="auto" w:fill="auto"/>
            <w:noWrap w:val="0"/>
            <w:tcMar>
              <w:top w:w="15" w:type="dxa"/>
              <w:left w:w="15" w:type="dxa"/>
              <w:right w:w="15" w:type="dxa"/>
            </w:tcMar>
            <w:vAlign w:val="center"/>
          </w:tcPr>
          <w:p w14:paraId="70E88DB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color w:val="000000"/>
                <w:kern w:val="0"/>
                <w:sz w:val="21"/>
                <w:szCs w:val="21"/>
                <w:highlight w:val="none"/>
                <w:lang w:eastAsia="zh-CN" w:bidi="ar"/>
              </w:rPr>
            </w:pPr>
            <w:r>
              <w:rPr>
                <w:rFonts w:hint="eastAsia" w:ascii="宋体" w:hAnsi="宋体" w:eastAsia="宋体" w:cs="宋体"/>
                <w:color w:val="000000"/>
                <w:kern w:val="0"/>
                <w:sz w:val="21"/>
                <w:szCs w:val="21"/>
                <w:highlight w:val="none"/>
                <w:lang w:bidi="ar"/>
              </w:rPr>
              <w:t>专</w:t>
            </w:r>
          </w:p>
          <w:p w14:paraId="39DEE48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color w:val="000000"/>
                <w:kern w:val="0"/>
                <w:sz w:val="21"/>
                <w:szCs w:val="21"/>
                <w:highlight w:val="none"/>
                <w:lang w:eastAsia="zh-CN" w:bidi="ar"/>
              </w:rPr>
            </w:pPr>
            <w:r>
              <w:rPr>
                <w:rFonts w:hint="eastAsia" w:ascii="宋体" w:hAnsi="宋体" w:eastAsia="宋体" w:cs="宋体"/>
                <w:color w:val="000000"/>
                <w:kern w:val="0"/>
                <w:sz w:val="21"/>
                <w:szCs w:val="21"/>
                <w:highlight w:val="none"/>
                <w:lang w:bidi="ar"/>
              </w:rPr>
              <w:t>业</w:t>
            </w:r>
          </w:p>
          <w:p w14:paraId="6A1DA7E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color w:val="000000"/>
                <w:kern w:val="0"/>
                <w:sz w:val="21"/>
                <w:szCs w:val="21"/>
                <w:highlight w:val="none"/>
                <w:lang w:eastAsia="zh-CN" w:bidi="ar"/>
              </w:rPr>
            </w:pPr>
            <w:r>
              <w:rPr>
                <w:rFonts w:hint="eastAsia" w:ascii="宋体" w:hAnsi="宋体" w:eastAsia="宋体" w:cs="宋体"/>
                <w:color w:val="000000"/>
                <w:kern w:val="0"/>
                <w:sz w:val="21"/>
                <w:szCs w:val="21"/>
                <w:highlight w:val="none"/>
                <w:lang w:bidi="ar"/>
              </w:rPr>
              <w:t>技</w:t>
            </w:r>
          </w:p>
          <w:p w14:paraId="2E21C4C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术</w:t>
            </w:r>
          </w:p>
        </w:tc>
        <w:tc>
          <w:tcPr>
            <w:tcW w:w="3788" w:type="pct"/>
            <w:gridSpan w:val="4"/>
            <w:shd w:val="clear" w:color="auto" w:fill="auto"/>
            <w:noWrap w:val="0"/>
            <w:tcMar>
              <w:top w:w="15" w:type="dxa"/>
              <w:left w:w="15" w:type="dxa"/>
              <w:right w:w="15" w:type="dxa"/>
            </w:tcMar>
            <w:vAlign w:val="center"/>
          </w:tcPr>
          <w:p w14:paraId="7878A1B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前期费用、汇总数、定额套项等错误，每发现一处扣3分</w:t>
            </w:r>
          </w:p>
        </w:tc>
        <w:tc>
          <w:tcPr>
            <w:tcW w:w="237" w:type="pct"/>
            <w:shd w:val="clear" w:color="auto" w:fill="auto"/>
            <w:noWrap w:val="0"/>
            <w:tcMar>
              <w:top w:w="15" w:type="dxa"/>
              <w:left w:w="15" w:type="dxa"/>
              <w:right w:w="15" w:type="dxa"/>
            </w:tcMar>
            <w:vAlign w:val="center"/>
          </w:tcPr>
          <w:p w14:paraId="254B8F7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rPr>
                <w:rFonts w:hint="eastAsia" w:ascii="宋体" w:hAnsi="宋体" w:eastAsia="宋体" w:cs="宋体"/>
                <w:color w:val="000000"/>
                <w:sz w:val="21"/>
                <w:szCs w:val="21"/>
                <w:highlight w:val="none"/>
              </w:rPr>
            </w:pPr>
          </w:p>
        </w:tc>
      </w:tr>
      <w:tr w14:paraId="58811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266" w:type="pct"/>
            <w:vMerge w:val="continue"/>
            <w:shd w:val="clear" w:color="auto" w:fill="auto"/>
            <w:noWrap w:val="0"/>
            <w:tcMar>
              <w:top w:w="15" w:type="dxa"/>
              <w:left w:w="15" w:type="dxa"/>
              <w:right w:w="15" w:type="dxa"/>
            </w:tcMar>
            <w:vAlign w:val="center"/>
          </w:tcPr>
          <w:p w14:paraId="361A99C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rPr>
                <w:rFonts w:hint="eastAsia" w:ascii="宋体" w:hAnsi="宋体" w:eastAsia="宋体" w:cs="宋体"/>
                <w:color w:val="000000"/>
                <w:sz w:val="21"/>
                <w:szCs w:val="21"/>
                <w:highlight w:val="none"/>
              </w:rPr>
            </w:pPr>
          </w:p>
        </w:tc>
        <w:tc>
          <w:tcPr>
            <w:tcW w:w="348" w:type="pct"/>
            <w:vMerge w:val="continue"/>
            <w:shd w:val="clear" w:color="auto" w:fill="auto"/>
            <w:noWrap w:val="0"/>
            <w:tcMar>
              <w:top w:w="15" w:type="dxa"/>
              <w:left w:w="15" w:type="dxa"/>
              <w:right w:w="15" w:type="dxa"/>
            </w:tcMar>
            <w:vAlign w:val="center"/>
          </w:tcPr>
          <w:p w14:paraId="504B49D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rPr>
                <w:rFonts w:hint="eastAsia" w:ascii="宋体" w:hAnsi="宋体" w:eastAsia="宋体" w:cs="宋体"/>
                <w:color w:val="000000"/>
                <w:sz w:val="21"/>
                <w:szCs w:val="21"/>
                <w:highlight w:val="none"/>
              </w:rPr>
            </w:pPr>
          </w:p>
        </w:tc>
        <w:tc>
          <w:tcPr>
            <w:tcW w:w="359" w:type="pct"/>
            <w:vMerge w:val="continue"/>
            <w:shd w:val="clear" w:color="auto" w:fill="auto"/>
            <w:noWrap w:val="0"/>
            <w:tcMar>
              <w:top w:w="15" w:type="dxa"/>
              <w:left w:w="15" w:type="dxa"/>
              <w:right w:w="15" w:type="dxa"/>
            </w:tcMar>
            <w:vAlign w:val="center"/>
          </w:tcPr>
          <w:p w14:paraId="0FB1324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rPr>
                <w:rFonts w:hint="eastAsia" w:ascii="宋体" w:hAnsi="宋体" w:eastAsia="宋体" w:cs="宋体"/>
                <w:color w:val="000000"/>
                <w:sz w:val="21"/>
                <w:szCs w:val="21"/>
                <w:highlight w:val="none"/>
              </w:rPr>
            </w:pPr>
          </w:p>
        </w:tc>
        <w:tc>
          <w:tcPr>
            <w:tcW w:w="3788" w:type="pct"/>
            <w:gridSpan w:val="4"/>
            <w:shd w:val="clear" w:color="auto" w:fill="auto"/>
            <w:noWrap w:val="0"/>
            <w:tcMar>
              <w:top w:w="15" w:type="dxa"/>
              <w:left w:w="15" w:type="dxa"/>
              <w:right w:w="15" w:type="dxa"/>
            </w:tcMar>
            <w:vAlign w:val="center"/>
          </w:tcPr>
          <w:p w14:paraId="02C2B41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工程量清单项目特征描述是否符合招标文件、清单规范、现行计价规范要求，每发现一处扣1分</w:t>
            </w:r>
          </w:p>
        </w:tc>
        <w:tc>
          <w:tcPr>
            <w:tcW w:w="237" w:type="pct"/>
            <w:shd w:val="clear" w:color="auto" w:fill="auto"/>
            <w:noWrap w:val="0"/>
            <w:tcMar>
              <w:top w:w="15" w:type="dxa"/>
              <w:left w:w="15" w:type="dxa"/>
              <w:right w:w="15" w:type="dxa"/>
            </w:tcMar>
            <w:vAlign w:val="center"/>
          </w:tcPr>
          <w:p w14:paraId="31707DD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rPr>
                <w:rFonts w:hint="eastAsia" w:ascii="宋体" w:hAnsi="宋体" w:eastAsia="宋体" w:cs="宋体"/>
                <w:color w:val="000000"/>
                <w:sz w:val="21"/>
                <w:szCs w:val="21"/>
                <w:highlight w:val="none"/>
              </w:rPr>
            </w:pPr>
          </w:p>
        </w:tc>
      </w:tr>
      <w:tr w14:paraId="5544A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266" w:type="pct"/>
            <w:vMerge w:val="continue"/>
            <w:shd w:val="clear" w:color="auto" w:fill="auto"/>
            <w:noWrap w:val="0"/>
            <w:tcMar>
              <w:top w:w="15" w:type="dxa"/>
              <w:left w:w="15" w:type="dxa"/>
              <w:right w:w="15" w:type="dxa"/>
            </w:tcMar>
            <w:vAlign w:val="center"/>
          </w:tcPr>
          <w:p w14:paraId="22A8DFA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rPr>
                <w:rFonts w:hint="eastAsia" w:ascii="宋体" w:hAnsi="宋体" w:eastAsia="宋体" w:cs="宋体"/>
                <w:color w:val="000000"/>
                <w:sz w:val="21"/>
                <w:szCs w:val="21"/>
                <w:highlight w:val="none"/>
              </w:rPr>
            </w:pPr>
          </w:p>
        </w:tc>
        <w:tc>
          <w:tcPr>
            <w:tcW w:w="348" w:type="pct"/>
            <w:vMerge w:val="continue"/>
            <w:shd w:val="clear" w:color="auto" w:fill="auto"/>
            <w:noWrap w:val="0"/>
            <w:tcMar>
              <w:top w:w="15" w:type="dxa"/>
              <w:left w:w="15" w:type="dxa"/>
              <w:right w:w="15" w:type="dxa"/>
            </w:tcMar>
            <w:vAlign w:val="center"/>
          </w:tcPr>
          <w:p w14:paraId="6066B6D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rPr>
                <w:rFonts w:hint="eastAsia" w:ascii="宋体" w:hAnsi="宋体" w:eastAsia="宋体" w:cs="宋体"/>
                <w:color w:val="000000"/>
                <w:sz w:val="21"/>
                <w:szCs w:val="21"/>
                <w:highlight w:val="none"/>
              </w:rPr>
            </w:pPr>
          </w:p>
        </w:tc>
        <w:tc>
          <w:tcPr>
            <w:tcW w:w="359" w:type="pct"/>
            <w:vMerge w:val="continue"/>
            <w:shd w:val="clear" w:color="auto" w:fill="auto"/>
            <w:noWrap w:val="0"/>
            <w:tcMar>
              <w:top w:w="15" w:type="dxa"/>
              <w:left w:w="15" w:type="dxa"/>
              <w:right w:w="15" w:type="dxa"/>
            </w:tcMar>
            <w:vAlign w:val="center"/>
          </w:tcPr>
          <w:p w14:paraId="5411BD6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rPr>
                <w:rFonts w:hint="eastAsia" w:ascii="宋体" w:hAnsi="宋体" w:eastAsia="宋体" w:cs="宋体"/>
                <w:color w:val="000000"/>
                <w:sz w:val="21"/>
                <w:szCs w:val="21"/>
                <w:highlight w:val="none"/>
              </w:rPr>
            </w:pPr>
          </w:p>
        </w:tc>
        <w:tc>
          <w:tcPr>
            <w:tcW w:w="3788" w:type="pct"/>
            <w:gridSpan w:val="4"/>
            <w:shd w:val="clear" w:color="auto" w:fill="auto"/>
            <w:noWrap w:val="0"/>
            <w:tcMar>
              <w:top w:w="15" w:type="dxa"/>
              <w:left w:w="15" w:type="dxa"/>
              <w:right w:w="15" w:type="dxa"/>
            </w:tcMar>
            <w:vAlign w:val="center"/>
          </w:tcPr>
          <w:p w14:paraId="551E7D3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措施费、其他项目费、规费等错误，每错一处3分</w:t>
            </w:r>
          </w:p>
        </w:tc>
        <w:tc>
          <w:tcPr>
            <w:tcW w:w="237" w:type="pct"/>
            <w:shd w:val="clear" w:color="auto" w:fill="auto"/>
            <w:noWrap w:val="0"/>
            <w:tcMar>
              <w:top w:w="15" w:type="dxa"/>
              <w:left w:w="15" w:type="dxa"/>
              <w:right w:w="15" w:type="dxa"/>
            </w:tcMar>
            <w:vAlign w:val="center"/>
          </w:tcPr>
          <w:p w14:paraId="1E0D45E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rPr>
                <w:rFonts w:hint="eastAsia" w:ascii="宋体" w:hAnsi="宋体" w:eastAsia="宋体" w:cs="宋体"/>
                <w:color w:val="000000"/>
                <w:sz w:val="21"/>
                <w:szCs w:val="21"/>
                <w:highlight w:val="none"/>
              </w:rPr>
            </w:pPr>
          </w:p>
        </w:tc>
      </w:tr>
      <w:tr w14:paraId="7FCAA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266" w:type="pct"/>
            <w:vMerge w:val="continue"/>
            <w:shd w:val="clear" w:color="auto" w:fill="auto"/>
            <w:noWrap w:val="0"/>
            <w:tcMar>
              <w:top w:w="15" w:type="dxa"/>
              <w:left w:w="15" w:type="dxa"/>
              <w:right w:w="15" w:type="dxa"/>
            </w:tcMar>
            <w:vAlign w:val="center"/>
          </w:tcPr>
          <w:p w14:paraId="0E2632D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rPr>
                <w:rFonts w:hint="eastAsia" w:ascii="宋体" w:hAnsi="宋体" w:eastAsia="宋体" w:cs="宋体"/>
                <w:color w:val="000000"/>
                <w:sz w:val="21"/>
                <w:szCs w:val="21"/>
                <w:highlight w:val="none"/>
              </w:rPr>
            </w:pPr>
          </w:p>
        </w:tc>
        <w:tc>
          <w:tcPr>
            <w:tcW w:w="348" w:type="pct"/>
            <w:vMerge w:val="continue"/>
            <w:shd w:val="clear" w:color="auto" w:fill="auto"/>
            <w:noWrap w:val="0"/>
            <w:tcMar>
              <w:top w:w="15" w:type="dxa"/>
              <w:left w:w="15" w:type="dxa"/>
              <w:right w:w="15" w:type="dxa"/>
            </w:tcMar>
            <w:vAlign w:val="center"/>
          </w:tcPr>
          <w:p w14:paraId="283B451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rPr>
                <w:rFonts w:hint="eastAsia" w:ascii="宋体" w:hAnsi="宋体" w:eastAsia="宋体" w:cs="宋体"/>
                <w:color w:val="000000"/>
                <w:sz w:val="21"/>
                <w:szCs w:val="21"/>
                <w:highlight w:val="none"/>
              </w:rPr>
            </w:pPr>
          </w:p>
        </w:tc>
        <w:tc>
          <w:tcPr>
            <w:tcW w:w="359" w:type="pct"/>
            <w:vMerge w:val="continue"/>
            <w:shd w:val="clear" w:color="auto" w:fill="auto"/>
            <w:noWrap w:val="0"/>
            <w:tcMar>
              <w:top w:w="15" w:type="dxa"/>
              <w:left w:w="15" w:type="dxa"/>
              <w:right w:w="15" w:type="dxa"/>
            </w:tcMar>
            <w:vAlign w:val="center"/>
          </w:tcPr>
          <w:p w14:paraId="574DDE2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rPr>
                <w:rFonts w:hint="eastAsia" w:ascii="宋体" w:hAnsi="宋体" w:eastAsia="宋体" w:cs="宋体"/>
                <w:color w:val="000000"/>
                <w:sz w:val="21"/>
                <w:szCs w:val="21"/>
                <w:highlight w:val="none"/>
              </w:rPr>
            </w:pPr>
          </w:p>
        </w:tc>
        <w:tc>
          <w:tcPr>
            <w:tcW w:w="3788" w:type="pct"/>
            <w:gridSpan w:val="4"/>
            <w:shd w:val="clear" w:color="auto" w:fill="auto"/>
            <w:noWrap w:val="0"/>
            <w:tcMar>
              <w:top w:w="15" w:type="dxa"/>
              <w:left w:w="15" w:type="dxa"/>
              <w:right w:w="15" w:type="dxa"/>
            </w:tcMar>
            <w:vAlign w:val="center"/>
          </w:tcPr>
          <w:p w14:paraId="19E1FA8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采用信息发布价依据错误；对无信息价来源材料设备是否有询价记录，每发现一处扣5分</w:t>
            </w:r>
          </w:p>
        </w:tc>
        <w:tc>
          <w:tcPr>
            <w:tcW w:w="237" w:type="pct"/>
            <w:shd w:val="clear" w:color="auto" w:fill="auto"/>
            <w:noWrap w:val="0"/>
            <w:tcMar>
              <w:top w:w="15" w:type="dxa"/>
              <w:left w:w="15" w:type="dxa"/>
              <w:right w:w="15" w:type="dxa"/>
            </w:tcMar>
            <w:vAlign w:val="center"/>
          </w:tcPr>
          <w:p w14:paraId="199ABAF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rPr>
                <w:rFonts w:hint="eastAsia" w:ascii="宋体" w:hAnsi="宋体" w:eastAsia="宋体" w:cs="宋体"/>
                <w:color w:val="000000"/>
                <w:sz w:val="21"/>
                <w:szCs w:val="21"/>
                <w:highlight w:val="none"/>
              </w:rPr>
            </w:pPr>
          </w:p>
        </w:tc>
      </w:tr>
      <w:tr w14:paraId="5BC26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266" w:type="pct"/>
            <w:vMerge w:val="continue"/>
            <w:shd w:val="clear" w:color="auto" w:fill="auto"/>
            <w:noWrap w:val="0"/>
            <w:tcMar>
              <w:top w:w="15" w:type="dxa"/>
              <w:left w:w="15" w:type="dxa"/>
              <w:right w:w="15" w:type="dxa"/>
            </w:tcMar>
            <w:vAlign w:val="center"/>
          </w:tcPr>
          <w:p w14:paraId="4635CC1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rPr>
                <w:rFonts w:hint="eastAsia" w:ascii="宋体" w:hAnsi="宋体" w:eastAsia="宋体" w:cs="宋体"/>
                <w:color w:val="000000"/>
                <w:sz w:val="21"/>
                <w:szCs w:val="21"/>
                <w:highlight w:val="none"/>
              </w:rPr>
            </w:pPr>
          </w:p>
        </w:tc>
        <w:tc>
          <w:tcPr>
            <w:tcW w:w="348" w:type="pct"/>
            <w:vMerge w:val="continue"/>
            <w:shd w:val="clear" w:color="auto" w:fill="auto"/>
            <w:noWrap w:val="0"/>
            <w:tcMar>
              <w:top w:w="15" w:type="dxa"/>
              <w:left w:w="15" w:type="dxa"/>
              <w:right w:w="15" w:type="dxa"/>
            </w:tcMar>
            <w:vAlign w:val="center"/>
          </w:tcPr>
          <w:p w14:paraId="299C40C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rPr>
                <w:rFonts w:hint="eastAsia" w:ascii="宋体" w:hAnsi="宋体" w:eastAsia="宋体" w:cs="宋体"/>
                <w:color w:val="000000"/>
                <w:sz w:val="21"/>
                <w:szCs w:val="21"/>
                <w:highlight w:val="none"/>
              </w:rPr>
            </w:pPr>
          </w:p>
        </w:tc>
        <w:tc>
          <w:tcPr>
            <w:tcW w:w="359" w:type="pct"/>
            <w:vMerge w:val="continue"/>
            <w:shd w:val="clear" w:color="auto" w:fill="auto"/>
            <w:noWrap w:val="0"/>
            <w:tcMar>
              <w:top w:w="15" w:type="dxa"/>
              <w:left w:w="15" w:type="dxa"/>
              <w:right w:w="15" w:type="dxa"/>
            </w:tcMar>
            <w:vAlign w:val="center"/>
          </w:tcPr>
          <w:p w14:paraId="6EC6CF5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rPr>
                <w:rFonts w:hint="eastAsia" w:ascii="宋体" w:hAnsi="宋体" w:eastAsia="宋体" w:cs="宋体"/>
                <w:color w:val="000000"/>
                <w:sz w:val="21"/>
                <w:szCs w:val="21"/>
                <w:highlight w:val="none"/>
              </w:rPr>
            </w:pPr>
          </w:p>
        </w:tc>
        <w:tc>
          <w:tcPr>
            <w:tcW w:w="3788" w:type="pct"/>
            <w:gridSpan w:val="4"/>
            <w:shd w:val="clear" w:color="auto" w:fill="auto"/>
            <w:noWrap w:val="0"/>
            <w:tcMar>
              <w:top w:w="15" w:type="dxa"/>
              <w:left w:w="15" w:type="dxa"/>
              <w:right w:w="15" w:type="dxa"/>
            </w:tcMar>
            <w:vAlign w:val="center"/>
          </w:tcPr>
          <w:p w14:paraId="132A8EA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套用取费标准错误，每出现一处扣5分</w:t>
            </w:r>
          </w:p>
        </w:tc>
        <w:tc>
          <w:tcPr>
            <w:tcW w:w="237" w:type="pct"/>
            <w:shd w:val="clear" w:color="auto" w:fill="auto"/>
            <w:noWrap w:val="0"/>
            <w:tcMar>
              <w:top w:w="15" w:type="dxa"/>
              <w:left w:w="15" w:type="dxa"/>
              <w:right w:w="15" w:type="dxa"/>
            </w:tcMar>
            <w:vAlign w:val="center"/>
          </w:tcPr>
          <w:p w14:paraId="2A0EF1E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rPr>
                <w:rFonts w:hint="eastAsia" w:ascii="宋体" w:hAnsi="宋体" w:eastAsia="宋体" w:cs="宋体"/>
                <w:color w:val="000000"/>
                <w:sz w:val="21"/>
                <w:szCs w:val="21"/>
                <w:highlight w:val="none"/>
              </w:rPr>
            </w:pPr>
          </w:p>
        </w:tc>
      </w:tr>
      <w:tr w14:paraId="6FBB1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266" w:type="pct"/>
            <w:vMerge w:val="continue"/>
            <w:shd w:val="clear" w:color="auto" w:fill="auto"/>
            <w:noWrap w:val="0"/>
            <w:tcMar>
              <w:top w:w="15" w:type="dxa"/>
              <w:left w:w="15" w:type="dxa"/>
              <w:right w:w="15" w:type="dxa"/>
            </w:tcMar>
            <w:vAlign w:val="center"/>
          </w:tcPr>
          <w:p w14:paraId="0B2EFEE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rPr>
                <w:rFonts w:hint="eastAsia" w:ascii="宋体" w:hAnsi="宋体" w:eastAsia="宋体" w:cs="宋体"/>
                <w:color w:val="000000"/>
                <w:sz w:val="21"/>
                <w:szCs w:val="21"/>
                <w:highlight w:val="none"/>
              </w:rPr>
            </w:pPr>
          </w:p>
        </w:tc>
        <w:tc>
          <w:tcPr>
            <w:tcW w:w="348" w:type="pct"/>
            <w:vMerge w:val="continue"/>
            <w:shd w:val="clear" w:color="auto" w:fill="auto"/>
            <w:noWrap w:val="0"/>
            <w:tcMar>
              <w:top w:w="15" w:type="dxa"/>
              <w:left w:w="15" w:type="dxa"/>
              <w:right w:w="15" w:type="dxa"/>
            </w:tcMar>
            <w:vAlign w:val="center"/>
          </w:tcPr>
          <w:p w14:paraId="700BB57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rPr>
                <w:rFonts w:hint="eastAsia" w:ascii="宋体" w:hAnsi="宋体" w:eastAsia="宋体" w:cs="宋体"/>
                <w:color w:val="000000"/>
                <w:sz w:val="21"/>
                <w:szCs w:val="21"/>
                <w:highlight w:val="none"/>
              </w:rPr>
            </w:pPr>
          </w:p>
        </w:tc>
        <w:tc>
          <w:tcPr>
            <w:tcW w:w="359" w:type="pct"/>
            <w:vMerge w:val="continue"/>
            <w:shd w:val="clear" w:color="auto" w:fill="auto"/>
            <w:noWrap w:val="0"/>
            <w:tcMar>
              <w:top w:w="15" w:type="dxa"/>
              <w:left w:w="15" w:type="dxa"/>
              <w:right w:w="15" w:type="dxa"/>
            </w:tcMar>
            <w:vAlign w:val="center"/>
          </w:tcPr>
          <w:p w14:paraId="1AA058B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rPr>
                <w:rFonts w:hint="eastAsia" w:ascii="宋体" w:hAnsi="宋体" w:eastAsia="宋体" w:cs="宋体"/>
                <w:color w:val="000000"/>
                <w:sz w:val="21"/>
                <w:szCs w:val="21"/>
                <w:highlight w:val="none"/>
              </w:rPr>
            </w:pPr>
          </w:p>
        </w:tc>
        <w:tc>
          <w:tcPr>
            <w:tcW w:w="3788" w:type="pct"/>
            <w:gridSpan w:val="4"/>
            <w:shd w:val="clear" w:color="auto" w:fill="auto"/>
            <w:noWrap w:val="0"/>
            <w:tcMar>
              <w:top w:w="15" w:type="dxa"/>
              <w:left w:w="15" w:type="dxa"/>
              <w:right w:w="15" w:type="dxa"/>
            </w:tcMar>
            <w:vAlign w:val="center"/>
          </w:tcPr>
          <w:p w14:paraId="650F7E6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计量清单出现重项、漏项，每出现一次扣5分</w:t>
            </w:r>
          </w:p>
        </w:tc>
        <w:tc>
          <w:tcPr>
            <w:tcW w:w="237" w:type="pct"/>
            <w:shd w:val="clear" w:color="auto" w:fill="auto"/>
            <w:noWrap w:val="0"/>
            <w:tcMar>
              <w:top w:w="15" w:type="dxa"/>
              <w:left w:w="15" w:type="dxa"/>
              <w:right w:w="15" w:type="dxa"/>
            </w:tcMar>
            <w:vAlign w:val="center"/>
          </w:tcPr>
          <w:p w14:paraId="317C066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rPr>
                <w:rFonts w:hint="eastAsia" w:ascii="宋体" w:hAnsi="宋体" w:eastAsia="宋体" w:cs="宋体"/>
                <w:color w:val="000000"/>
                <w:sz w:val="21"/>
                <w:szCs w:val="21"/>
                <w:highlight w:val="none"/>
              </w:rPr>
            </w:pPr>
          </w:p>
        </w:tc>
      </w:tr>
      <w:tr w14:paraId="7EBB2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266" w:type="pct"/>
            <w:vMerge w:val="continue"/>
            <w:shd w:val="clear" w:color="auto" w:fill="auto"/>
            <w:noWrap w:val="0"/>
            <w:tcMar>
              <w:top w:w="15" w:type="dxa"/>
              <w:left w:w="15" w:type="dxa"/>
              <w:right w:w="15" w:type="dxa"/>
            </w:tcMar>
            <w:vAlign w:val="center"/>
          </w:tcPr>
          <w:p w14:paraId="6D921F9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rPr>
                <w:rFonts w:hint="eastAsia" w:ascii="宋体" w:hAnsi="宋体" w:eastAsia="宋体" w:cs="宋体"/>
                <w:color w:val="000000"/>
                <w:sz w:val="21"/>
                <w:szCs w:val="21"/>
                <w:highlight w:val="none"/>
              </w:rPr>
            </w:pPr>
          </w:p>
        </w:tc>
        <w:tc>
          <w:tcPr>
            <w:tcW w:w="348" w:type="pct"/>
            <w:vMerge w:val="continue"/>
            <w:shd w:val="clear" w:color="auto" w:fill="auto"/>
            <w:noWrap w:val="0"/>
            <w:tcMar>
              <w:top w:w="15" w:type="dxa"/>
              <w:left w:w="15" w:type="dxa"/>
              <w:right w:w="15" w:type="dxa"/>
            </w:tcMar>
            <w:vAlign w:val="center"/>
          </w:tcPr>
          <w:p w14:paraId="04DB72D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rPr>
                <w:rFonts w:hint="eastAsia" w:ascii="宋体" w:hAnsi="宋体" w:eastAsia="宋体" w:cs="宋体"/>
                <w:color w:val="000000"/>
                <w:sz w:val="21"/>
                <w:szCs w:val="21"/>
                <w:highlight w:val="none"/>
              </w:rPr>
            </w:pPr>
          </w:p>
        </w:tc>
        <w:tc>
          <w:tcPr>
            <w:tcW w:w="359" w:type="pct"/>
            <w:vMerge w:val="continue"/>
            <w:shd w:val="clear" w:color="auto" w:fill="auto"/>
            <w:noWrap w:val="0"/>
            <w:tcMar>
              <w:top w:w="15" w:type="dxa"/>
              <w:left w:w="15" w:type="dxa"/>
              <w:right w:w="15" w:type="dxa"/>
            </w:tcMar>
            <w:vAlign w:val="center"/>
          </w:tcPr>
          <w:p w14:paraId="23FB10C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rPr>
                <w:rFonts w:hint="eastAsia" w:ascii="宋体" w:hAnsi="宋体" w:eastAsia="宋体" w:cs="宋体"/>
                <w:color w:val="000000"/>
                <w:sz w:val="21"/>
                <w:szCs w:val="21"/>
                <w:highlight w:val="none"/>
              </w:rPr>
            </w:pPr>
          </w:p>
        </w:tc>
        <w:tc>
          <w:tcPr>
            <w:tcW w:w="3788" w:type="pct"/>
            <w:gridSpan w:val="4"/>
            <w:shd w:val="clear" w:color="auto" w:fill="auto"/>
            <w:noWrap w:val="0"/>
            <w:tcMar>
              <w:top w:w="15" w:type="dxa"/>
              <w:left w:w="15" w:type="dxa"/>
              <w:right w:w="15" w:type="dxa"/>
            </w:tcMar>
            <w:vAlign w:val="center"/>
          </w:tcPr>
          <w:p w14:paraId="05D9E7D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填写《工作联系单》或《对数记录表》时，问题表述不清晰不具体，每发现一次扣5分</w:t>
            </w:r>
          </w:p>
        </w:tc>
        <w:tc>
          <w:tcPr>
            <w:tcW w:w="237" w:type="pct"/>
            <w:shd w:val="clear" w:color="auto" w:fill="auto"/>
            <w:noWrap w:val="0"/>
            <w:tcMar>
              <w:top w:w="15" w:type="dxa"/>
              <w:left w:w="15" w:type="dxa"/>
              <w:right w:w="15" w:type="dxa"/>
            </w:tcMar>
            <w:vAlign w:val="center"/>
          </w:tcPr>
          <w:p w14:paraId="2298ADB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rPr>
                <w:rFonts w:hint="eastAsia" w:ascii="宋体" w:hAnsi="宋体" w:eastAsia="宋体" w:cs="宋体"/>
                <w:color w:val="000000"/>
                <w:sz w:val="21"/>
                <w:szCs w:val="21"/>
                <w:highlight w:val="none"/>
              </w:rPr>
            </w:pPr>
          </w:p>
        </w:tc>
      </w:tr>
      <w:tr w14:paraId="28DB4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266" w:type="pct"/>
            <w:vMerge w:val="continue"/>
            <w:shd w:val="clear" w:color="auto" w:fill="auto"/>
            <w:noWrap w:val="0"/>
            <w:tcMar>
              <w:top w:w="15" w:type="dxa"/>
              <w:left w:w="15" w:type="dxa"/>
              <w:right w:w="15" w:type="dxa"/>
            </w:tcMar>
            <w:vAlign w:val="center"/>
          </w:tcPr>
          <w:p w14:paraId="33343B8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rPr>
                <w:rFonts w:hint="eastAsia" w:ascii="宋体" w:hAnsi="宋体" w:eastAsia="宋体" w:cs="宋体"/>
                <w:color w:val="000000"/>
                <w:sz w:val="21"/>
                <w:szCs w:val="21"/>
                <w:highlight w:val="none"/>
              </w:rPr>
            </w:pPr>
          </w:p>
        </w:tc>
        <w:tc>
          <w:tcPr>
            <w:tcW w:w="348" w:type="pct"/>
            <w:vMerge w:val="continue"/>
            <w:shd w:val="clear" w:color="auto" w:fill="auto"/>
            <w:noWrap w:val="0"/>
            <w:tcMar>
              <w:top w:w="15" w:type="dxa"/>
              <w:left w:w="15" w:type="dxa"/>
              <w:right w:w="15" w:type="dxa"/>
            </w:tcMar>
            <w:vAlign w:val="center"/>
          </w:tcPr>
          <w:p w14:paraId="093CA32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rPr>
                <w:rFonts w:hint="eastAsia" w:ascii="宋体" w:hAnsi="宋体" w:eastAsia="宋体" w:cs="宋体"/>
                <w:color w:val="000000"/>
                <w:sz w:val="21"/>
                <w:szCs w:val="21"/>
                <w:highlight w:val="none"/>
              </w:rPr>
            </w:pPr>
          </w:p>
        </w:tc>
        <w:tc>
          <w:tcPr>
            <w:tcW w:w="359" w:type="pct"/>
            <w:vMerge w:val="continue"/>
            <w:shd w:val="clear" w:color="auto" w:fill="auto"/>
            <w:noWrap w:val="0"/>
            <w:tcMar>
              <w:top w:w="15" w:type="dxa"/>
              <w:left w:w="15" w:type="dxa"/>
              <w:right w:w="15" w:type="dxa"/>
            </w:tcMar>
            <w:vAlign w:val="center"/>
          </w:tcPr>
          <w:p w14:paraId="1BC5A42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rPr>
                <w:rFonts w:hint="eastAsia" w:ascii="宋体" w:hAnsi="宋体" w:eastAsia="宋体" w:cs="宋体"/>
                <w:color w:val="000000"/>
                <w:sz w:val="21"/>
                <w:szCs w:val="21"/>
                <w:highlight w:val="none"/>
              </w:rPr>
            </w:pPr>
          </w:p>
        </w:tc>
        <w:tc>
          <w:tcPr>
            <w:tcW w:w="3788" w:type="pct"/>
            <w:gridSpan w:val="4"/>
            <w:shd w:val="clear" w:color="auto" w:fill="auto"/>
            <w:noWrap w:val="0"/>
            <w:tcMar>
              <w:top w:w="15" w:type="dxa"/>
              <w:left w:w="15" w:type="dxa"/>
              <w:right w:w="15" w:type="dxa"/>
            </w:tcMar>
            <w:vAlign w:val="center"/>
          </w:tcPr>
          <w:p w14:paraId="3C79603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评审过程中对问题不能自行按行业规范作出判断并及时解析，导致对数时间延误，每出现一次扣20分</w:t>
            </w:r>
          </w:p>
        </w:tc>
        <w:tc>
          <w:tcPr>
            <w:tcW w:w="237" w:type="pct"/>
            <w:shd w:val="clear" w:color="auto" w:fill="auto"/>
            <w:noWrap w:val="0"/>
            <w:tcMar>
              <w:top w:w="15" w:type="dxa"/>
              <w:left w:w="15" w:type="dxa"/>
              <w:right w:w="15" w:type="dxa"/>
            </w:tcMar>
            <w:vAlign w:val="center"/>
          </w:tcPr>
          <w:p w14:paraId="2980C06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rPr>
                <w:rFonts w:hint="eastAsia" w:ascii="宋体" w:hAnsi="宋体" w:eastAsia="宋体" w:cs="宋体"/>
                <w:color w:val="000000"/>
                <w:sz w:val="21"/>
                <w:szCs w:val="21"/>
                <w:highlight w:val="none"/>
              </w:rPr>
            </w:pPr>
          </w:p>
        </w:tc>
      </w:tr>
      <w:tr w14:paraId="6654D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266" w:type="pct"/>
            <w:vMerge w:val="continue"/>
            <w:shd w:val="clear" w:color="auto" w:fill="auto"/>
            <w:noWrap w:val="0"/>
            <w:tcMar>
              <w:top w:w="15" w:type="dxa"/>
              <w:left w:w="15" w:type="dxa"/>
              <w:right w:w="15" w:type="dxa"/>
            </w:tcMar>
            <w:vAlign w:val="center"/>
          </w:tcPr>
          <w:p w14:paraId="1A36481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rPr>
                <w:rFonts w:hint="eastAsia" w:ascii="宋体" w:hAnsi="宋体" w:eastAsia="宋体" w:cs="宋体"/>
                <w:color w:val="000000"/>
                <w:sz w:val="21"/>
                <w:szCs w:val="21"/>
                <w:highlight w:val="none"/>
              </w:rPr>
            </w:pPr>
          </w:p>
        </w:tc>
        <w:tc>
          <w:tcPr>
            <w:tcW w:w="348" w:type="pct"/>
            <w:vMerge w:val="continue"/>
            <w:shd w:val="clear" w:color="auto" w:fill="auto"/>
            <w:noWrap w:val="0"/>
            <w:tcMar>
              <w:top w:w="15" w:type="dxa"/>
              <w:left w:w="15" w:type="dxa"/>
              <w:right w:w="15" w:type="dxa"/>
            </w:tcMar>
            <w:vAlign w:val="center"/>
          </w:tcPr>
          <w:p w14:paraId="024D052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rPr>
                <w:rFonts w:hint="eastAsia" w:ascii="宋体" w:hAnsi="宋体" w:eastAsia="宋体" w:cs="宋体"/>
                <w:color w:val="000000"/>
                <w:sz w:val="21"/>
                <w:szCs w:val="21"/>
                <w:highlight w:val="none"/>
              </w:rPr>
            </w:pPr>
          </w:p>
        </w:tc>
        <w:tc>
          <w:tcPr>
            <w:tcW w:w="359" w:type="pct"/>
            <w:vMerge w:val="continue"/>
            <w:shd w:val="clear" w:color="auto" w:fill="auto"/>
            <w:noWrap w:val="0"/>
            <w:tcMar>
              <w:top w:w="15" w:type="dxa"/>
              <w:left w:w="15" w:type="dxa"/>
              <w:right w:w="15" w:type="dxa"/>
            </w:tcMar>
            <w:vAlign w:val="center"/>
          </w:tcPr>
          <w:p w14:paraId="008733E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rPr>
                <w:rFonts w:hint="eastAsia" w:ascii="宋体" w:hAnsi="宋体" w:eastAsia="宋体" w:cs="宋体"/>
                <w:color w:val="000000"/>
                <w:sz w:val="21"/>
                <w:szCs w:val="21"/>
                <w:highlight w:val="none"/>
              </w:rPr>
            </w:pPr>
          </w:p>
        </w:tc>
        <w:tc>
          <w:tcPr>
            <w:tcW w:w="3788" w:type="pct"/>
            <w:gridSpan w:val="4"/>
            <w:shd w:val="clear" w:color="auto" w:fill="auto"/>
            <w:noWrap w:val="0"/>
            <w:tcMar>
              <w:top w:w="15" w:type="dxa"/>
              <w:left w:w="15" w:type="dxa"/>
              <w:right w:w="15" w:type="dxa"/>
            </w:tcMar>
            <w:vAlign w:val="center"/>
          </w:tcPr>
          <w:p w14:paraId="40AAC2C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不提供工程量计算文件，每出现一次扣20分</w:t>
            </w:r>
          </w:p>
        </w:tc>
        <w:tc>
          <w:tcPr>
            <w:tcW w:w="237" w:type="pct"/>
            <w:shd w:val="clear" w:color="auto" w:fill="auto"/>
            <w:noWrap w:val="0"/>
            <w:tcMar>
              <w:top w:w="15" w:type="dxa"/>
              <w:left w:w="15" w:type="dxa"/>
              <w:right w:w="15" w:type="dxa"/>
            </w:tcMar>
            <w:vAlign w:val="center"/>
          </w:tcPr>
          <w:p w14:paraId="78AAC90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rPr>
                <w:rFonts w:hint="eastAsia" w:ascii="宋体" w:hAnsi="宋体" w:eastAsia="宋体" w:cs="宋体"/>
                <w:color w:val="000000"/>
                <w:sz w:val="21"/>
                <w:szCs w:val="21"/>
                <w:highlight w:val="none"/>
              </w:rPr>
            </w:pPr>
          </w:p>
        </w:tc>
      </w:tr>
      <w:tr w14:paraId="32C8D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266" w:type="pct"/>
            <w:vMerge w:val="continue"/>
            <w:shd w:val="clear" w:color="auto" w:fill="auto"/>
            <w:noWrap w:val="0"/>
            <w:tcMar>
              <w:top w:w="15" w:type="dxa"/>
              <w:left w:w="15" w:type="dxa"/>
              <w:right w:w="15" w:type="dxa"/>
            </w:tcMar>
            <w:vAlign w:val="center"/>
          </w:tcPr>
          <w:p w14:paraId="5CD116F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rPr>
                <w:rFonts w:hint="eastAsia" w:ascii="宋体" w:hAnsi="宋体" w:eastAsia="宋体" w:cs="宋体"/>
                <w:color w:val="000000"/>
                <w:sz w:val="21"/>
                <w:szCs w:val="21"/>
                <w:highlight w:val="none"/>
              </w:rPr>
            </w:pPr>
          </w:p>
        </w:tc>
        <w:tc>
          <w:tcPr>
            <w:tcW w:w="348" w:type="pct"/>
            <w:vMerge w:val="continue"/>
            <w:shd w:val="clear" w:color="auto" w:fill="auto"/>
            <w:noWrap w:val="0"/>
            <w:tcMar>
              <w:top w:w="15" w:type="dxa"/>
              <w:left w:w="15" w:type="dxa"/>
              <w:right w:w="15" w:type="dxa"/>
            </w:tcMar>
            <w:vAlign w:val="center"/>
          </w:tcPr>
          <w:p w14:paraId="3B808B3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rPr>
                <w:rFonts w:hint="eastAsia" w:ascii="宋体" w:hAnsi="宋体" w:eastAsia="宋体" w:cs="宋体"/>
                <w:color w:val="000000"/>
                <w:sz w:val="21"/>
                <w:szCs w:val="21"/>
                <w:highlight w:val="none"/>
              </w:rPr>
            </w:pPr>
          </w:p>
        </w:tc>
        <w:tc>
          <w:tcPr>
            <w:tcW w:w="359" w:type="pct"/>
            <w:vMerge w:val="continue"/>
            <w:shd w:val="clear" w:color="auto" w:fill="auto"/>
            <w:noWrap w:val="0"/>
            <w:tcMar>
              <w:top w:w="15" w:type="dxa"/>
              <w:left w:w="15" w:type="dxa"/>
              <w:right w:w="15" w:type="dxa"/>
            </w:tcMar>
            <w:vAlign w:val="center"/>
          </w:tcPr>
          <w:p w14:paraId="372677A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rPr>
                <w:rFonts w:hint="eastAsia" w:ascii="宋体" w:hAnsi="宋体" w:eastAsia="宋体" w:cs="宋体"/>
                <w:color w:val="000000"/>
                <w:sz w:val="21"/>
                <w:szCs w:val="21"/>
                <w:highlight w:val="none"/>
              </w:rPr>
            </w:pPr>
          </w:p>
        </w:tc>
        <w:tc>
          <w:tcPr>
            <w:tcW w:w="3788" w:type="pct"/>
            <w:gridSpan w:val="4"/>
            <w:shd w:val="clear" w:color="auto" w:fill="auto"/>
            <w:noWrap w:val="0"/>
            <w:tcMar>
              <w:top w:w="15" w:type="dxa"/>
              <w:left w:w="15" w:type="dxa"/>
              <w:right w:w="15" w:type="dxa"/>
            </w:tcMar>
            <w:vAlign w:val="center"/>
          </w:tcPr>
          <w:p w14:paraId="6529A0F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计算混乱或错误，每出现一处扣5分</w:t>
            </w:r>
          </w:p>
        </w:tc>
        <w:tc>
          <w:tcPr>
            <w:tcW w:w="237" w:type="pct"/>
            <w:shd w:val="clear" w:color="auto" w:fill="auto"/>
            <w:noWrap w:val="0"/>
            <w:tcMar>
              <w:top w:w="15" w:type="dxa"/>
              <w:left w:w="15" w:type="dxa"/>
              <w:right w:w="15" w:type="dxa"/>
            </w:tcMar>
            <w:vAlign w:val="center"/>
          </w:tcPr>
          <w:p w14:paraId="51BD80C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rPr>
                <w:rFonts w:hint="eastAsia" w:ascii="宋体" w:hAnsi="宋体" w:eastAsia="宋体" w:cs="宋体"/>
                <w:color w:val="000000"/>
                <w:sz w:val="21"/>
                <w:szCs w:val="21"/>
                <w:highlight w:val="none"/>
              </w:rPr>
            </w:pPr>
          </w:p>
        </w:tc>
      </w:tr>
      <w:tr w14:paraId="75F10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266" w:type="pct"/>
            <w:vMerge w:val="continue"/>
            <w:shd w:val="clear" w:color="auto" w:fill="auto"/>
            <w:noWrap w:val="0"/>
            <w:tcMar>
              <w:top w:w="15" w:type="dxa"/>
              <w:left w:w="15" w:type="dxa"/>
              <w:right w:w="15" w:type="dxa"/>
            </w:tcMar>
            <w:vAlign w:val="center"/>
          </w:tcPr>
          <w:p w14:paraId="17EDE06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rPr>
                <w:rFonts w:hint="eastAsia" w:ascii="宋体" w:hAnsi="宋体" w:eastAsia="宋体" w:cs="宋体"/>
                <w:color w:val="000000"/>
                <w:sz w:val="21"/>
                <w:szCs w:val="21"/>
                <w:highlight w:val="none"/>
              </w:rPr>
            </w:pPr>
          </w:p>
        </w:tc>
        <w:tc>
          <w:tcPr>
            <w:tcW w:w="348" w:type="pct"/>
            <w:vMerge w:val="continue"/>
            <w:shd w:val="clear" w:color="auto" w:fill="auto"/>
            <w:noWrap w:val="0"/>
            <w:tcMar>
              <w:top w:w="15" w:type="dxa"/>
              <w:left w:w="15" w:type="dxa"/>
              <w:right w:w="15" w:type="dxa"/>
            </w:tcMar>
            <w:vAlign w:val="center"/>
          </w:tcPr>
          <w:p w14:paraId="1A3A01E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rPr>
                <w:rFonts w:hint="eastAsia" w:ascii="宋体" w:hAnsi="宋体" w:eastAsia="宋体" w:cs="宋体"/>
                <w:color w:val="000000"/>
                <w:sz w:val="21"/>
                <w:szCs w:val="21"/>
                <w:highlight w:val="none"/>
              </w:rPr>
            </w:pPr>
          </w:p>
        </w:tc>
        <w:tc>
          <w:tcPr>
            <w:tcW w:w="359" w:type="pct"/>
            <w:vMerge w:val="continue"/>
            <w:shd w:val="clear" w:color="auto" w:fill="auto"/>
            <w:noWrap w:val="0"/>
            <w:tcMar>
              <w:top w:w="15" w:type="dxa"/>
              <w:left w:w="15" w:type="dxa"/>
              <w:right w:w="15" w:type="dxa"/>
            </w:tcMar>
            <w:vAlign w:val="center"/>
          </w:tcPr>
          <w:p w14:paraId="44CE593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rPr>
                <w:rFonts w:hint="eastAsia" w:ascii="宋体" w:hAnsi="宋体" w:eastAsia="宋体" w:cs="宋体"/>
                <w:color w:val="000000"/>
                <w:sz w:val="21"/>
                <w:szCs w:val="21"/>
                <w:highlight w:val="none"/>
              </w:rPr>
            </w:pPr>
          </w:p>
        </w:tc>
        <w:tc>
          <w:tcPr>
            <w:tcW w:w="3788" w:type="pct"/>
            <w:gridSpan w:val="4"/>
            <w:shd w:val="clear" w:color="auto" w:fill="auto"/>
            <w:noWrap w:val="0"/>
            <w:tcMar>
              <w:top w:w="15" w:type="dxa"/>
              <w:left w:w="15" w:type="dxa"/>
              <w:right w:w="15" w:type="dxa"/>
            </w:tcMar>
            <w:vAlign w:val="center"/>
          </w:tcPr>
          <w:p w14:paraId="7C90BA4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结算价未依据施工合同约定进行编审（包括工程量计算原则、合同单价约定、措施费计取、工料机价格、下浮比例、取费费率、材料价差调整等），每发现一处扣5分</w:t>
            </w:r>
          </w:p>
        </w:tc>
        <w:tc>
          <w:tcPr>
            <w:tcW w:w="237" w:type="pct"/>
            <w:shd w:val="clear" w:color="auto" w:fill="auto"/>
            <w:noWrap w:val="0"/>
            <w:tcMar>
              <w:top w:w="15" w:type="dxa"/>
              <w:left w:w="15" w:type="dxa"/>
              <w:right w:w="15" w:type="dxa"/>
            </w:tcMar>
            <w:vAlign w:val="center"/>
          </w:tcPr>
          <w:p w14:paraId="70A3381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rPr>
                <w:rFonts w:hint="eastAsia" w:ascii="宋体" w:hAnsi="宋体" w:eastAsia="宋体" w:cs="宋体"/>
                <w:color w:val="000000"/>
                <w:sz w:val="21"/>
                <w:szCs w:val="21"/>
                <w:highlight w:val="none"/>
              </w:rPr>
            </w:pPr>
          </w:p>
        </w:tc>
      </w:tr>
      <w:tr w14:paraId="42B7E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266" w:type="pct"/>
            <w:vMerge w:val="continue"/>
            <w:shd w:val="clear" w:color="auto" w:fill="auto"/>
            <w:noWrap w:val="0"/>
            <w:tcMar>
              <w:top w:w="15" w:type="dxa"/>
              <w:left w:w="15" w:type="dxa"/>
              <w:right w:w="15" w:type="dxa"/>
            </w:tcMar>
            <w:vAlign w:val="center"/>
          </w:tcPr>
          <w:p w14:paraId="2A5D9D2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rPr>
                <w:rFonts w:hint="eastAsia" w:ascii="宋体" w:hAnsi="宋体" w:eastAsia="宋体" w:cs="宋体"/>
                <w:color w:val="000000"/>
                <w:sz w:val="21"/>
                <w:szCs w:val="21"/>
                <w:highlight w:val="none"/>
              </w:rPr>
            </w:pPr>
          </w:p>
        </w:tc>
        <w:tc>
          <w:tcPr>
            <w:tcW w:w="348" w:type="pct"/>
            <w:vMerge w:val="continue"/>
            <w:shd w:val="clear" w:color="auto" w:fill="auto"/>
            <w:noWrap w:val="0"/>
            <w:tcMar>
              <w:top w:w="15" w:type="dxa"/>
              <w:left w:w="15" w:type="dxa"/>
              <w:right w:w="15" w:type="dxa"/>
            </w:tcMar>
            <w:vAlign w:val="center"/>
          </w:tcPr>
          <w:p w14:paraId="31B6BCD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rPr>
                <w:rFonts w:hint="eastAsia" w:ascii="宋体" w:hAnsi="宋体" w:eastAsia="宋体" w:cs="宋体"/>
                <w:color w:val="000000"/>
                <w:sz w:val="21"/>
                <w:szCs w:val="21"/>
                <w:highlight w:val="none"/>
              </w:rPr>
            </w:pPr>
          </w:p>
        </w:tc>
        <w:tc>
          <w:tcPr>
            <w:tcW w:w="359" w:type="pct"/>
            <w:vMerge w:val="continue"/>
            <w:shd w:val="clear" w:color="auto" w:fill="auto"/>
            <w:noWrap w:val="0"/>
            <w:tcMar>
              <w:top w:w="15" w:type="dxa"/>
              <w:left w:w="15" w:type="dxa"/>
              <w:right w:w="15" w:type="dxa"/>
            </w:tcMar>
            <w:vAlign w:val="center"/>
          </w:tcPr>
          <w:p w14:paraId="5D2D898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rPr>
                <w:rFonts w:hint="eastAsia" w:ascii="宋体" w:hAnsi="宋体" w:eastAsia="宋体" w:cs="宋体"/>
                <w:color w:val="000000"/>
                <w:sz w:val="21"/>
                <w:szCs w:val="21"/>
                <w:highlight w:val="none"/>
              </w:rPr>
            </w:pPr>
          </w:p>
        </w:tc>
        <w:tc>
          <w:tcPr>
            <w:tcW w:w="3788" w:type="pct"/>
            <w:gridSpan w:val="4"/>
            <w:shd w:val="clear" w:color="auto" w:fill="auto"/>
            <w:noWrap w:val="0"/>
            <w:tcMar>
              <w:top w:w="15" w:type="dxa"/>
              <w:left w:w="15" w:type="dxa"/>
              <w:right w:w="15" w:type="dxa"/>
            </w:tcMar>
            <w:vAlign w:val="center"/>
          </w:tcPr>
          <w:p w14:paraId="21690A2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没有按要求每次修改提供修改对比说明，每一次扣5分</w:t>
            </w:r>
          </w:p>
        </w:tc>
        <w:tc>
          <w:tcPr>
            <w:tcW w:w="237" w:type="pct"/>
            <w:shd w:val="clear" w:color="auto" w:fill="auto"/>
            <w:noWrap w:val="0"/>
            <w:tcMar>
              <w:top w:w="15" w:type="dxa"/>
              <w:left w:w="15" w:type="dxa"/>
              <w:right w:w="15" w:type="dxa"/>
            </w:tcMar>
            <w:vAlign w:val="center"/>
          </w:tcPr>
          <w:p w14:paraId="4F56230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rPr>
                <w:rFonts w:hint="eastAsia" w:ascii="宋体" w:hAnsi="宋体" w:eastAsia="宋体" w:cs="宋体"/>
                <w:color w:val="000000"/>
                <w:sz w:val="21"/>
                <w:szCs w:val="21"/>
                <w:highlight w:val="none"/>
              </w:rPr>
            </w:pPr>
          </w:p>
        </w:tc>
      </w:tr>
      <w:tr w14:paraId="5DFA1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266" w:type="pct"/>
            <w:vMerge w:val="continue"/>
            <w:shd w:val="clear" w:color="auto" w:fill="auto"/>
            <w:noWrap w:val="0"/>
            <w:tcMar>
              <w:top w:w="15" w:type="dxa"/>
              <w:left w:w="15" w:type="dxa"/>
              <w:right w:w="15" w:type="dxa"/>
            </w:tcMar>
            <w:vAlign w:val="center"/>
          </w:tcPr>
          <w:p w14:paraId="12B8F8F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rPr>
                <w:rFonts w:hint="eastAsia" w:ascii="宋体" w:hAnsi="宋体" w:eastAsia="宋体" w:cs="宋体"/>
                <w:color w:val="000000"/>
                <w:sz w:val="21"/>
                <w:szCs w:val="21"/>
                <w:highlight w:val="none"/>
              </w:rPr>
            </w:pPr>
          </w:p>
        </w:tc>
        <w:tc>
          <w:tcPr>
            <w:tcW w:w="348" w:type="pct"/>
            <w:vMerge w:val="continue"/>
            <w:shd w:val="clear" w:color="auto" w:fill="auto"/>
            <w:noWrap w:val="0"/>
            <w:tcMar>
              <w:top w:w="15" w:type="dxa"/>
              <w:left w:w="15" w:type="dxa"/>
              <w:right w:w="15" w:type="dxa"/>
            </w:tcMar>
            <w:vAlign w:val="center"/>
          </w:tcPr>
          <w:p w14:paraId="22C2AD2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rPr>
                <w:rFonts w:hint="eastAsia" w:ascii="宋体" w:hAnsi="宋体" w:eastAsia="宋体" w:cs="宋体"/>
                <w:color w:val="000000"/>
                <w:sz w:val="21"/>
                <w:szCs w:val="21"/>
                <w:highlight w:val="none"/>
              </w:rPr>
            </w:pPr>
          </w:p>
        </w:tc>
        <w:tc>
          <w:tcPr>
            <w:tcW w:w="359" w:type="pct"/>
            <w:vMerge w:val="continue"/>
            <w:shd w:val="clear" w:color="auto" w:fill="auto"/>
            <w:noWrap w:val="0"/>
            <w:tcMar>
              <w:top w:w="15" w:type="dxa"/>
              <w:left w:w="15" w:type="dxa"/>
              <w:right w:w="15" w:type="dxa"/>
            </w:tcMar>
            <w:vAlign w:val="center"/>
          </w:tcPr>
          <w:p w14:paraId="4A17008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rPr>
                <w:rFonts w:hint="eastAsia" w:ascii="宋体" w:hAnsi="宋体" w:eastAsia="宋体" w:cs="宋体"/>
                <w:color w:val="000000"/>
                <w:sz w:val="21"/>
                <w:szCs w:val="21"/>
                <w:highlight w:val="none"/>
              </w:rPr>
            </w:pPr>
          </w:p>
        </w:tc>
        <w:tc>
          <w:tcPr>
            <w:tcW w:w="3788" w:type="pct"/>
            <w:gridSpan w:val="4"/>
            <w:shd w:val="clear" w:color="auto" w:fill="auto"/>
            <w:noWrap w:val="0"/>
            <w:tcMar>
              <w:top w:w="15" w:type="dxa"/>
              <w:left w:w="15" w:type="dxa"/>
              <w:right w:w="15" w:type="dxa"/>
            </w:tcMar>
            <w:vAlign w:val="center"/>
          </w:tcPr>
          <w:p w14:paraId="026853A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不按</w:t>
            </w:r>
            <w:r>
              <w:rPr>
                <w:rFonts w:hint="eastAsia" w:ascii="宋体" w:hAnsi="宋体" w:eastAsia="宋体" w:cs="宋体"/>
                <w:color w:val="000000"/>
                <w:kern w:val="0"/>
                <w:sz w:val="21"/>
                <w:szCs w:val="21"/>
                <w:highlight w:val="none"/>
                <w:lang w:val="en-US" w:eastAsia="zh-CN" w:bidi="ar"/>
              </w:rPr>
              <w:t>采购人</w:t>
            </w:r>
            <w:r>
              <w:rPr>
                <w:rFonts w:hint="eastAsia" w:ascii="宋体" w:hAnsi="宋体" w:eastAsia="宋体" w:cs="宋体"/>
                <w:color w:val="000000"/>
                <w:kern w:val="0"/>
                <w:sz w:val="21"/>
                <w:szCs w:val="21"/>
                <w:highlight w:val="none"/>
                <w:lang w:bidi="ar"/>
              </w:rPr>
              <w:t>规定格式，每遗漏、错误一处扣6分</w:t>
            </w:r>
          </w:p>
        </w:tc>
        <w:tc>
          <w:tcPr>
            <w:tcW w:w="237" w:type="pct"/>
            <w:shd w:val="clear" w:color="auto" w:fill="auto"/>
            <w:noWrap w:val="0"/>
            <w:tcMar>
              <w:top w:w="15" w:type="dxa"/>
              <w:left w:w="15" w:type="dxa"/>
              <w:right w:w="15" w:type="dxa"/>
            </w:tcMar>
            <w:vAlign w:val="center"/>
          </w:tcPr>
          <w:p w14:paraId="202D92A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rPr>
                <w:rFonts w:hint="eastAsia" w:ascii="宋体" w:hAnsi="宋体" w:eastAsia="宋体" w:cs="宋体"/>
                <w:color w:val="000000"/>
                <w:sz w:val="21"/>
                <w:szCs w:val="21"/>
                <w:highlight w:val="none"/>
              </w:rPr>
            </w:pPr>
          </w:p>
        </w:tc>
      </w:tr>
      <w:tr w14:paraId="5ECEE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266" w:type="pct"/>
            <w:vMerge w:val="continue"/>
            <w:shd w:val="clear" w:color="auto" w:fill="auto"/>
            <w:noWrap w:val="0"/>
            <w:tcMar>
              <w:top w:w="15" w:type="dxa"/>
              <w:left w:w="15" w:type="dxa"/>
              <w:right w:w="15" w:type="dxa"/>
            </w:tcMar>
            <w:vAlign w:val="center"/>
          </w:tcPr>
          <w:p w14:paraId="68F8BEA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rPr>
                <w:rFonts w:hint="eastAsia" w:ascii="宋体" w:hAnsi="宋体" w:eastAsia="宋体" w:cs="宋体"/>
                <w:color w:val="000000"/>
                <w:sz w:val="21"/>
                <w:szCs w:val="21"/>
                <w:highlight w:val="none"/>
              </w:rPr>
            </w:pPr>
          </w:p>
        </w:tc>
        <w:tc>
          <w:tcPr>
            <w:tcW w:w="348" w:type="pct"/>
            <w:vMerge w:val="restart"/>
            <w:shd w:val="clear" w:color="auto" w:fill="auto"/>
            <w:noWrap w:val="0"/>
            <w:tcMar>
              <w:top w:w="15" w:type="dxa"/>
              <w:left w:w="15" w:type="dxa"/>
              <w:right w:w="15" w:type="dxa"/>
            </w:tcMar>
            <w:vAlign w:val="center"/>
          </w:tcPr>
          <w:p w14:paraId="6311A26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color w:val="000000"/>
                <w:kern w:val="0"/>
                <w:sz w:val="21"/>
                <w:szCs w:val="21"/>
                <w:highlight w:val="none"/>
                <w:lang w:eastAsia="zh-CN" w:bidi="ar"/>
              </w:rPr>
            </w:pPr>
            <w:r>
              <w:rPr>
                <w:rFonts w:hint="eastAsia" w:ascii="宋体" w:hAnsi="宋体" w:eastAsia="宋体" w:cs="宋体"/>
                <w:color w:val="000000"/>
                <w:kern w:val="0"/>
                <w:sz w:val="21"/>
                <w:szCs w:val="21"/>
                <w:highlight w:val="none"/>
                <w:lang w:bidi="ar"/>
              </w:rPr>
              <w:t>评</w:t>
            </w:r>
          </w:p>
          <w:p w14:paraId="40A0548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color w:val="000000"/>
                <w:kern w:val="0"/>
                <w:sz w:val="21"/>
                <w:szCs w:val="21"/>
                <w:highlight w:val="none"/>
                <w:lang w:eastAsia="zh-CN" w:bidi="ar"/>
              </w:rPr>
            </w:pPr>
            <w:r>
              <w:rPr>
                <w:rFonts w:hint="eastAsia" w:ascii="宋体" w:hAnsi="宋体" w:eastAsia="宋体" w:cs="宋体"/>
                <w:color w:val="000000"/>
                <w:kern w:val="0"/>
                <w:sz w:val="21"/>
                <w:szCs w:val="21"/>
                <w:highlight w:val="none"/>
                <w:lang w:bidi="ar"/>
              </w:rPr>
              <w:t>审</w:t>
            </w:r>
          </w:p>
          <w:p w14:paraId="2E32130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color w:val="000000"/>
                <w:kern w:val="0"/>
                <w:sz w:val="21"/>
                <w:szCs w:val="21"/>
                <w:highlight w:val="none"/>
                <w:lang w:eastAsia="zh-CN" w:bidi="ar"/>
              </w:rPr>
            </w:pPr>
            <w:r>
              <w:rPr>
                <w:rFonts w:hint="eastAsia" w:ascii="宋体" w:hAnsi="宋体" w:eastAsia="宋体" w:cs="宋体"/>
                <w:color w:val="000000"/>
                <w:kern w:val="0"/>
                <w:sz w:val="21"/>
                <w:szCs w:val="21"/>
                <w:highlight w:val="none"/>
                <w:lang w:bidi="ar"/>
              </w:rPr>
              <w:t>态</w:t>
            </w:r>
          </w:p>
          <w:p w14:paraId="4BB507B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度</w:t>
            </w:r>
          </w:p>
        </w:tc>
        <w:tc>
          <w:tcPr>
            <w:tcW w:w="359" w:type="pct"/>
            <w:vMerge w:val="restart"/>
            <w:shd w:val="clear" w:color="auto" w:fill="auto"/>
            <w:noWrap w:val="0"/>
            <w:tcMar>
              <w:top w:w="15" w:type="dxa"/>
              <w:left w:w="15" w:type="dxa"/>
              <w:right w:w="15" w:type="dxa"/>
            </w:tcMar>
            <w:vAlign w:val="center"/>
          </w:tcPr>
          <w:p w14:paraId="73856D1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color w:val="000000"/>
                <w:kern w:val="0"/>
                <w:sz w:val="21"/>
                <w:szCs w:val="21"/>
                <w:highlight w:val="none"/>
                <w:lang w:eastAsia="zh-CN" w:bidi="ar"/>
              </w:rPr>
            </w:pPr>
            <w:r>
              <w:rPr>
                <w:rFonts w:hint="eastAsia" w:ascii="宋体" w:hAnsi="宋体" w:eastAsia="宋体" w:cs="宋体"/>
                <w:color w:val="000000"/>
                <w:kern w:val="0"/>
                <w:sz w:val="21"/>
                <w:szCs w:val="21"/>
                <w:highlight w:val="none"/>
                <w:lang w:bidi="ar"/>
              </w:rPr>
              <w:t>服</w:t>
            </w:r>
          </w:p>
          <w:p w14:paraId="5B3C4B8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color w:val="000000"/>
                <w:kern w:val="0"/>
                <w:sz w:val="21"/>
                <w:szCs w:val="21"/>
                <w:highlight w:val="none"/>
                <w:lang w:eastAsia="zh-CN" w:bidi="ar"/>
              </w:rPr>
            </w:pPr>
            <w:r>
              <w:rPr>
                <w:rFonts w:hint="eastAsia" w:ascii="宋体" w:hAnsi="宋体" w:eastAsia="宋体" w:cs="宋体"/>
                <w:color w:val="000000"/>
                <w:kern w:val="0"/>
                <w:sz w:val="21"/>
                <w:szCs w:val="21"/>
                <w:highlight w:val="none"/>
                <w:lang w:bidi="ar"/>
              </w:rPr>
              <w:t>务</w:t>
            </w:r>
          </w:p>
          <w:p w14:paraId="74DDF9F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color w:val="000000"/>
                <w:kern w:val="0"/>
                <w:sz w:val="21"/>
                <w:szCs w:val="21"/>
                <w:highlight w:val="none"/>
                <w:lang w:eastAsia="zh-CN" w:bidi="ar"/>
              </w:rPr>
            </w:pPr>
            <w:r>
              <w:rPr>
                <w:rFonts w:hint="eastAsia" w:ascii="宋体" w:hAnsi="宋体" w:eastAsia="宋体" w:cs="宋体"/>
                <w:color w:val="000000"/>
                <w:kern w:val="0"/>
                <w:sz w:val="21"/>
                <w:szCs w:val="21"/>
                <w:highlight w:val="none"/>
                <w:lang w:bidi="ar"/>
              </w:rPr>
              <w:t>态</w:t>
            </w:r>
          </w:p>
          <w:p w14:paraId="3C0AB96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度</w:t>
            </w:r>
          </w:p>
        </w:tc>
        <w:tc>
          <w:tcPr>
            <w:tcW w:w="3788" w:type="pct"/>
            <w:gridSpan w:val="4"/>
            <w:shd w:val="clear" w:color="auto" w:fill="auto"/>
            <w:noWrap w:val="0"/>
            <w:tcMar>
              <w:top w:w="15" w:type="dxa"/>
              <w:left w:w="15" w:type="dxa"/>
              <w:right w:w="15" w:type="dxa"/>
            </w:tcMar>
            <w:vAlign w:val="center"/>
          </w:tcPr>
          <w:p w14:paraId="5FEDDFD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逾期1个工作日扣</w:t>
            </w:r>
            <w:r>
              <w:rPr>
                <w:rFonts w:hint="eastAsia" w:ascii="宋体" w:hAnsi="宋体" w:eastAsia="宋体" w:cs="宋体"/>
                <w:color w:val="000000"/>
                <w:kern w:val="0"/>
                <w:sz w:val="21"/>
                <w:szCs w:val="21"/>
                <w:highlight w:val="none"/>
                <w:lang w:val="en-US" w:eastAsia="zh-CN" w:bidi="ar"/>
              </w:rPr>
              <w:t>5</w:t>
            </w:r>
            <w:r>
              <w:rPr>
                <w:rFonts w:hint="eastAsia" w:ascii="宋体" w:hAnsi="宋体" w:eastAsia="宋体" w:cs="宋体"/>
                <w:color w:val="000000"/>
                <w:kern w:val="0"/>
                <w:sz w:val="21"/>
                <w:szCs w:val="21"/>
                <w:highlight w:val="none"/>
                <w:lang w:bidi="ar"/>
              </w:rPr>
              <w:t>分，逾期2个工作日扣</w:t>
            </w:r>
            <w:r>
              <w:rPr>
                <w:rFonts w:hint="eastAsia" w:ascii="宋体" w:hAnsi="宋体" w:eastAsia="宋体" w:cs="宋体"/>
                <w:color w:val="000000"/>
                <w:kern w:val="0"/>
                <w:sz w:val="21"/>
                <w:szCs w:val="21"/>
                <w:highlight w:val="none"/>
                <w:lang w:val="en-US" w:eastAsia="zh-CN" w:bidi="ar"/>
              </w:rPr>
              <w:t>10</w:t>
            </w:r>
            <w:r>
              <w:rPr>
                <w:rFonts w:hint="eastAsia" w:ascii="宋体" w:hAnsi="宋体" w:eastAsia="宋体" w:cs="宋体"/>
                <w:color w:val="000000"/>
                <w:kern w:val="0"/>
                <w:sz w:val="21"/>
                <w:szCs w:val="21"/>
                <w:highlight w:val="none"/>
                <w:lang w:bidi="ar"/>
              </w:rPr>
              <w:t>分，如此类推。</w:t>
            </w:r>
          </w:p>
        </w:tc>
        <w:tc>
          <w:tcPr>
            <w:tcW w:w="237" w:type="pct"/>
            <w:shd w:val="clear" w:color="auto" w:fill="auto"/>
            <w:noWrap w:val="0"/>
            <w:tcMar>
              <w:top w:w="15" w:type="dxa"/>
              <w:left w:w="15" w:type="dxa"/>
              <w:right w:w="15" w:type="dxa"/>
            </w:tcMar>
            <w:vAlign w:val="center"/>
          </w:tcPr>
          <w:p w14:paraId="615B67F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rPr>
                <w:rFonts w:hint="eastAsia" w:ascii="宋体" w:hAnsi="宋体" w:eastAsia="宋体" w:cs="宋体"/>
                <w:color w:val="000000"/>
                <w:sz w:val="21"/>
                <w:szCs w:val="21"/>
                <w:highlight w:val="none"/>
              </w:rPr>
            </w:pPr>
          </w:p>
        </w:tc>
      </w:tr>
      <w:tr w14:paraId="382BA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266" w:type="pct"/>
            <w:vMerge w:val="continue"/>
            <w:shd w:val="clear" w:color="auto" w:fill="auto"/>
            <w:noWrap w:val="0"/>
            <w:tcMar>
              <w:top w:w="15" w:type="dxa"/>
              <w:left w:w="15" w:type="dxa"/>
              <w:right w:w="15" w:type="dxa"/>
            </w:tcMar>
            <w:vAlign w:val="center"/>
          </w:tcPr>
          <w:p w14:paraId="34B2D6A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rPr>
                <w:rFonts w:hint="eastAsia" w:ascii="宋体" w:hAnsi="宋体" w:eastAsia="宋体" w:cs="宋体"/>
                <w:color w:val="000000"/>
                <w:sz w:val="21"/>
                <w:szCs w:val="21"/>
                <w:highlight w:val="none"/>
              </w:rPr>
            </w:pPr>
          </w:p>
        </w:tc>
        <w:tc>
          <w:tcPr>
            <w:tcW w:w="348" w:type="pct"/>
            <w:vMerge w:val="continue"/>
            <w:shd w:val="clear" w:color="auto" w:fill="auto"/>
            <w:noWrap w:val="0"/>
            <w:tcMar>
              <w:top w:w="15" w:type="dxa"/>
              <w:left w:w="15" w:type="dxa"/>
              <w:right w:w="15" w:type="dxa"/>
            </w:tcMar>
            <w:vAlign w:val="center"/>
          </w:tcPr>
          <w:p w14:paraId="0DE2474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rPr>
                <w:rFonts w:hint="eastAsia" w:ascii="宋体" w:hAnsi="宋体" w:eastAsia="宋体" w:cs="宋体"/>
                <w:color w:val="000000"/>
                <w:sz w:val="21"/>
                <w:szCs w:val="21"/>
                <w:highlight w:val="none"/>
              </w:rPr>
            </w:pPr>
          </w:p>
        </w:tc>
        <w:tc>
          <w:tcPr>
            <w:tcW w:w="359" w:type="pct"/>
            <w:vMerge w:val="continue"/>
            <w:shd w:val="clear" w:color="auto" w:fill="auto"/>
            <w:noWrap w:val="0"/>
            <w:tcMar>
              <w:top w:w="15" w:type="dxa"/>
              <w:left w:w="15" w:type="dxa"/>
              <w:right w:w="15" w:type="dxa"/>
            </w:tcMar>
            <w:vAlign w:val="center"/>
          </w:tcPr>
          <w:p w14:paraId="3BFE187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rPr>
                <w:rFonts w:hint="eastAsia" w:ascii="宋体" w:hAnsi="宋体" w:eastAsia="宋体" w:cs="宋体"/>
                <w:color w:val="000000"/>
                <w:sz w:val="21"/>
                <w:szCs w:val="21"/>
                <w:highlight w:val="none"/>
              </w:rPr>
            </w:pPr>
          </w:p>
        </w:tc>
        <w:tc>
          <w:tcPr>
            <w:tcW w:w="3788" w:type="pct"/>
            <w:gridSpan w:val="4"/>
            <w:shd w:val="clear" w:color="auto" w:fill="auto"/>
            <w:noWrap w:val="0"/>
            <w:tcMar>
              <w:top w:w="15" w:type="dxa"/>
              <w:left w:w="15" w:type="dxa"/>
              <w:right w:w="15" w:type="dxa"/>
            </w:tcMar>
            <w:vAlign w:val="center"/>
          </w:tcPr>
          <w:p w14:paraId="2428381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审核过程中，遇到关键资料缺失，未提前与</w:t>
            </w:r>
            <w:r>
              <w:rPr>
                <w:rFonts w:hint="eastAsia" w:ascii="宋体" w:hAnsi="宋体" w:eastAsia="宋体" w:cs="宋体"/>
                <w:color w:val="000000"/>
                <w:kern w:val="0"/>
                <w:sz w:val="21"/>
                <w:szCs w:val="21"/>
                <w:highlight w:val="none"/>
                <w:lang w:eastAsia="zh-CN" w:bidi="ar"/>
              </w:rPr>
              <w:t>采购人</w:t>
            </w:r>
            <w:r>
              <w:rPr>
                <w:rFonts w:hint="eastAsia" w:ascii="宋体" w:hAnsi="宋体" w:eastAsia="宋体" w:cs="宋体"/>
                <w:color w:val="000000"/>
                <w:kern w:val="0"/>
                <w:sz w:val="21"/>
                <w:szCs w:val="21"/>
                <w:highlight w:val="none"/>
                <w:lang w:bidi="ar"/>
              </w:rPr>
              <w:t>沟通，并形成书面记录的，每出现一次扣10分</w:t>
            </w:r>
          </w:p>
        </w:tc>
        <w:tc>
          <w:tcPr>
            <w:tcW w:w="237" w:type="pct"/>
            <w:shd w:val="clear" w:color="auto" w:fill="auto"/>
            <w:noWrap w:val="0"/>
            <w:tcMar>
              <w:top w:w="15" w:type="dxa"/>
              <w:left w:w="15" w:type="dxa"/>
              <w:right w:w="15" w:type="dxa"/>
            </w:tcMar>
            <w:vAlign w:val="center"/>
          </w:tcPr>
          <w:p w14:paraId="61B059E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rPr>
                <w:rFonts w:hint="eastAsia" w:ascii="宋体" w:hAnsi="宋体" w:eastAsia="宋体" w:cs="宋体"/>
                <w:color w:val="000000"/>
                <w:sz w:val="21"/>
                <w:szCs w:val="21"/>
                <w:highlight w:val="none"/>
              </w:rPr>
            </w:pPr>
          </w:p>
        </w:tc>
      </w:tr>
      <w:tr w14:paraId="4BE5D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266" w:type="pct"/>
            <w:vMerge w:val="continue"/>
            <w:shd w:val="clear" w:color="auto" w:fill="auto"/>
            <w:noWrap w:val="0"/>
            <w:tcMar>
              <w:top w:w="15" w:type="dxa"/>
              <w:left w:w="15" w:type="dxa"/>
              <w:right w:w="15" w:type="dxa"/>
            </w:tcMar>
            <w:vAlign w:val="center"/>
          </w:tcPr>
          <w:p w14:paraId="493BF20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rPr>
                <w:rFonts w:hint="eastAsia" w:ascii="宋体" w:hAnsi="宋体" w:eastAsia="宋体" w:cs="宋体"/>
                <w:color w:val="000000"/>
                <w:sz w:val="21"/>
                <w:szCs w:val="21"/>
                <w:highlight w:val="none"/>
              </w:rPr>
            </w:pPr>
          </w:p>
        </w:tc>
        <w:tc>
          <w:tcPr>
            <w:tcW w:w="348" w:type="pct"/>
            <w:vMerge w:val="continue"/>
            <w:shd w:val="clear" w:color="auto" w:fill="auto"/>
            <w:noWrap w:val="0"/>
            <w:tcMar>
              <w:top w:w="15" w:type="dxa"/>
              <w:left w:w="15" w:type="dxa"/>
              <w:right w:w="15" w:type="dxa"/>
            </w:tcMar>
            <w:vAlign w:val="center"/>
          </w:tcPr>
          <w:p w14:paraId="6AF2A71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rPr>
                <w:rFonts w:hint="eastAsia" w:ascii="宋体" w:hAnsi="宋体" w:eastAsia="宋体" w:cs="宋体"/>
                <w:color w:val="000000"/>
                <w:sz w:val="21"/>
                <w:szCs w:val="21"/>
                <w:highlight w:val="none"/>
              </w:rPr>
            </w:pPr>
          </w:p>
        </w:tc>
        <w:tc>
          <w:tcPr>
            <w:tcW w:w="359" w:type="pct"/>
            <w:vMerge w:val="continue"/>
            <w:shd w:val="clear" w:color="auto" w:fill="auto"/>
            <w:noWrap w:val="0"/>
            <w:tcMar>
              <w:top w:w="15" w:type="dxa"/>
              <w:left w:w="15" w:type="dxa"/>
              <w:right w:w="15" w:type="dxa"/>
            </w:tcMar>
            <w:vAlign w:val="center"/>
          </w:tcPr>
          <w:p w14:paraId="5464808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rPr>
                <w:rFonts w:hint="eastAsia" w:ascii="宋体" w:hAnsi="宋体" w:eastAsia="宋体" w:cs="宋体"/>
                <w:color w:val="000000"/>
                <w:sz w:val="21"/>
                <w:szCs w:val="21"/>
                <w:highlight w:val="none"/>
              </w:rPr>
            </w:pPr>
          </w:p>
        </w:tc>
        <w:tc>
          <w:tcPr>
            <w:tcW w:w="3788" w:type="pct"/>
            <w:gridSpan w:val="4"/>
            <w:shd w:val="clear" w:color="auto" w:fill="auto"/>
            <w:noWrap w:val="0"/>
            <w:tcMar>
              <w:top w:w="15" w:type="dxa"/>
              <w:left w:w="15" w:type="dxa"/>
              <w:right w:w="15" w:type="dxa"/>
            </w:tcMar>
            <w:vAlign w:val="center"/>
          </w:tcPr>
          <w:p w14:paraId="3E6400B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eastAsia="zh-CN" w:bidi="ar"/>
              </w:rPr>
              <w:t>采购人</w:t>
            </w:r>
            <w:r>
              <w:rPr>
                <w:rFonts w:hint="eastAsia" w:ascii="宋体" w:hAnsi="宋体" w:eastAsia="宋体" w:cs="宋体"/>
                <w:color w:val="000000"/>
                <w:kern w:val="0"/>
                <w:sz w:val="21"/>
                <w:szCs w:val="21"/>
                <w:highlight w:val="none"/>
                <w:lang w:bidi="ar"/>
              </w:rPr>
              <w:t>提出修改意见并提出规定时间内修改完成，未按时修改完成的，每超时一天扣3分</w:t>
            </w:r>
          </w:p>
        </w:tc>
        <w:tc>
          <w:tcPr>
            <w:tcW w:w="237" w:type="pct"/>
            <w:shd w:val="clear" w:color="auto" w:fill="auto"/>
            <w:noWrap w:val="0"/>
            <w:tcMar>
              <w:top w:w="15" w:type="dxa"/>
              <w:left w:w="15" w:type="dxa"/>
              <w:right w:w="15" w:type="dxa"/>
            </w:tcMar>
            <w:vAlign w:val="center"/>
          </w:tcPr>
          <w:p w14:paraId="6230A92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rPr>
                <w:rFonts w:hint="eastAsia" w:ascii="宋体" w:hAnsi="宋体" w:eastAsia="宋体" w:cs="宋体"/>
                <w:color w:val="000000"/>
                <w:sz w:val="21"/>
                <w:szCs w:val="21"/>
                <w:highlight w:val="none"/>
              </w:rPr>
            </w:pPr>
          </w:p>
        </w:tc>
      </w:tr>
      <w:tr w14:paraId="74A6B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266" w:type="pct"/>
            <w:vMerge w:val="continue"/>
            <w:shd w:val="clear" w:color="auto" w:fill="auto"/>
            <w:noWrap w:val="0"/>
            <w:tcMar>
              <w:top w:w="15" w:type="dxa"/>
              <w:left w:w="15" w:type="dxa"/>
              <w:right w:w="15" w:type="dxa"/>
            </w:tcMar>
            <w:vAlign w:val="center"/>
          </w:tcPr>
          <w:p w14:paraId="64F2E53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rPr>
                <w:rFonts w:hint="eastAsia" w:ascii="宋体" w:hAnsi="宋体" w:eastAsia="宋体" w:cs="宋体"/>
                <w:color w:val="000000"/>
                <w:sz w:val="21"/>
                <w:szCs w:val="21"/>
                <w:highlight w:val="none"/>
              </w:rPr>
            </w:pPr>
          </w:p>
        </w:tc>
        <w:tc>
          <w:tcPr>
            <w:tcW w:w="348" w:type="pct"/>
            <w:vMerge w:val="continue"/>
            <w:shd w:val="clear" w:color="auto" w:fill="auto"/>
            <w:noWrap w:val="0"/>
            <w:tcMar>
              <w:top w:w="15" w:type="dxa"/>
              <w:left w:w="15" w:type="dxa"/>
              <w:right w:w="15" w:type="dxa"/>
            </w:tcMar>
            <w:vAlign w:val="center"/>
          </w:tcPr>
          <w:p w14:paraId="2EBA335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rPr>
                <w:rFonts w:hint="eastAsia" w:ascii="宋体" w:hAnsi="宋体" w:eastAsia="宋体" w:cs="宋体"/>
                <w:color w:val="000000"/>
                <w:sz w:val="21"/>
                <w:szCs w:val="21"/>
                <w:highlight w:val="none"/>
              </w:rPr>
            </w:pPr>
          </w:p>
        </w:tc>
        <w:tc>
          <w:tcPr>
            <w:tcW w:w="359" w:type="pct"/>
            <w:vMerge w:val="continue"/>
            <w:shd w:val="clear" w:color="auto" w:fill="auto"/>
            <w:noWrap w:val="0"/>
            <w:tcMar>
              <w:top w:w="15" w:type="dxa"/>
              <w:left w:w="15" w:type="dxa"/>
              <w:right w:w="15" w:type="dxa"/>
            </w:tcMar>
            <w:vAlign w:val="center"/>
          </w:tcPr>
          <w:p w14:paraId="6722C9B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rPr>
                <w:rFonts w:hint="eastAsia" w:ascii="宋体" w:hAnsi="宋体" w:eastAsia="宋体" w:cs="宋体"/>
                <w:color w:val="000000"/>
                <w:sz w:val="21"/>
                <w:szCs w:val="21"/>
                <w:highlight w:val="none"/>
              </w:rPr>
            </w:pPr>
          </w:p>
        </w:tc>
        <w:tc>
          <w:tcPr>
            <w:tcW w:w="3788" w:type="pct"/>
            <w:gridSpan w:val="4"/>
            <w:shd w:val="clear" w:color="auto" w:fill="auto"/>
            <w:noWrap w:val="0"/>
            <w:tcMar>
              <w:top w:w="15" w:type="dxa"/>
              <w:left w:w="15" w:type="dxa"/>
              <w:right w:w="15" w:type="dxa"/>
            </w:tcMar>
            <w:vAlign w:val="center"/>
          </w:tcPr>
          <w:p w14:paraId="607E95C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对审核资料保管不当，每遗失一份资料扣10分</w:t>
            </w:r>
          </w:p>
        </w:tc>
        <w:tc>
          <w:tcPr>
            <w:tcW w:w="237" w:type="pct"/>
            <w:shd w:val="clear" w:color="auto" w:fill="auto"/>
            <w:noWrap w:val="0"/>
            <w:tcMar>
              <w:top w:w="15" w:type="dxa"/>
              <w:left w:w="15" w:type="dxa"/>
              <w:right w:w="15" w:type="dxa"/>
            </w:tcMar>
            <w:vAlign w:val="center"/>
          </w:tcPr>
          <w:p w14:paraId="0E2AF34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rPr>
                <w:rFonts w:hint="eastAsia" w:ascii="宋体" w:hAnsi="宋体" w:eastAsia="宋体" w:cs="宋体"/>
                <w:color w:val="000000"/>
                <w:sz w:val="21"/>
                <w:szCs w:val="21"/>
                <w:highlight w:val="none"/>
              </w:rPr>
            </w:pPr>
          </w:p>
        </w:tc>
      </w:tr>
      <w:tr w14:paraId="56E28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266" w:type="pct"/>
            <w:vMerge w:val="continue"/>
            <w:shd w:val="clear" w:color="auto" w:fill="auto"/>
            <w:noWrap w:val="0"/>
            <w:tcMar>
              <w:top w:w="15" w:type="dxa"/>
              <w:left w:w="15" w:type="dxa"/>
              <w:right w:w="15" w:type="dxa"/>
            </w:tcMar>
            <w:vAlign w:val="center"/>
          </w:tcPr>
          <w:p w14:paraId="215EEEB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rPr>
                <w:rFonts w:hint="eastAsia" w:ascii="宋体" w:hAnsi="宋体" w:eastAsia="宋体" w:cs="宋体"/>
                <w:color w:val="000000"/>
                <w:sz w:val="21"/>
                <w:szCs w:val="21"/>
                <w:highlight w:val="none"/>
              </w:rPr>
            </w:pPr>
          </w:p>
        </w:tc>
        <w:tc>
          <w:tcPr>
            <w:tcW w:w="348" w:type="pct"/>
            <w:vMerge w:val="continue"/>
            <w:shd w:val="clear" w:color="auto" w:fill="auto"/>
            <w:noWrap w:val="0"/>
            <w:tcMar>
              <w:top w:w="15" w:type="dxa"/>
              <w:left w:w="15" w:type="dxa"/>
              <w:right w:w="15" w:type="dxa"/>
            </w:tcMar>
            <w:vAlign w:val="center"/>
          </w:tcPr>
          <w:p w14:paraId="2BC412E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rPr>
                <w:rFonts w:hint="eastAsia" w:ascii="宋体" w:hAnsi="宋体" w:eastAsia="宋体" w:cs="宋体"/>
                <w:color w:val="000000"/>
                <w:sz w:val="21"/>
                <w:szCs w:val="21"/>
                <w:highlight w:val="none"/>
              </w:rPr>
            </w:pPr>
          </w:p>
        </w:tc>
        <w:tc>
          <w:tcPr>
            <w:tcW w:w="359" w:type="pct"/>
            <w:vMerge w:val="continue"/>
            <w:shd w:val="clear" w:color="auto" w:fill="auto"/>
            <w:noWrap w:val="0"/>
            <w:tcMar>
              <w:top w:w="15" w:type="dxa"/>
              <w:left w:w="15" w:type="dxa"/>
              <w:right w:w="15" w:type="dxa"/>
            </w:tcMar>
            <w:vAlign w:val="center"/>
          </w:tcPr>
          <w:p w14:paraId="453F96F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rPr>
                <w:rFonts w:hint="eastAsia" w:ascii="宋体" w:hAnsi="宋体" w:eastAsia="宋体" w:cs="宋体"/>
                <w:color w:val="000000"/>
                <w:sz w:val="21"/>
                <w:szCs w:val="21"/>
                <w:highlight w:val="none"/>
              </w:rPr>
            </w:pPr>
          </w:p>
        </w:tc>
        <w:tc>
          <w:tcPr>
            <w:tcW w:w="3788" w:type="pct"/>
            <w:gridSpan w:val="4"/>
            <w:shd w:val="clear" w:color="auto" w:fill="auto"/>
            <w:noWrap w:val="0"/>
            <w:tcMar>
              <w:top w:w="15" w:type="dxa"/>
              <w:left w:w="15" w:type="dxa"/>
              <w:right w:w="15" w:type="dxa"/>
            </w:tcMar>
            <w:vAlign w:val="center"/>
          </w:tcPr>
          <w:p w14:paraId="35D3CE9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eastAsia="zh-CN" w:bidi="ar"/>
              </w:rPr>
              <w:t>采购人通知对数或要求提供其他现场咨询服务，未在</w:t>
            </w:r>
            <w:r>
              <w:rPr>
                <w:rFonts w:hint="eastAsia" w:ascii="宋体" w:hAnsi="宋体" w:eastAsia="宋体" w:cs="宋体"/>
                <w:color w:val="000000"/>
                <w:kern w:val="0"/>
                <w:sz w:val="21"/>
                <w:szCs w:val="21"/>
                <w:highlight w:val="none"/>
                <w:lang w:val="en-US" w:eastAsia="zh-CN" w:bidi="ar"/>
              </w:rPr>
              <w:t>3个工作日内安排的，每一次扣10分</w:t>
            </w:r>
          </w:p>
        </w:tc>
        <w:tc>
          <w:tcPr>
            <w:tcW w:w="237" w:type="pct"/>
            <w:shd w:val="clear" w:color="auto" w:fill="auto"/>
            <w:noWrap w:val="0"/>
            <w:tcMar>
              <w:top w:w="15" w:type="dxa"/>
              <w:left w:w="15" w:type="dxa"/>
              <w:right w:w="15" w:type="dxa"/>
            </w:tcMar>
            <w:vAlign w:val="center"/>
          </w:tcPr>
          <w:p w14:paraId="027F24C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rPr>
                <w:rFonts w:hint="eastAsia" w:ascii="宋体" w:hAnsi="宋体" w:eastAsia="宋体" w:cs="宋体"/>
                <w:color w:val="000000"/>
                <w:sz w:val="21"/>
                <w:szCs w:val="21"/>
                <w:highlight w:val="none"/>
              </w:rPr>
            </w:pPr>
          </w:p>
        </w:tc>
      </w:tr>
      <w:tr w14:paraId="7FB7C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266" w:type="pct"/>
            <w:vMerge w:val="continue"/>
            <w:shd w:val="clear" w:color="auto" w:fill="auto"/>
            <w:noWrap w:val="0"/>
            <w:tcMar>
              <w:top w:w="15" w:type="dxa"/>
              <w:left w:w="15" w:type="dxa"/>
              <w:right w:w="15" w:type="dxa"/>
            </w:tcMar>
            <w:vAlign w:val="center"/>
          </w:tcPr>
          <w:p w14:paraId="45D41EC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rPr>
                <w:rFonts w:hint="eastAsia" w:ascii="宋体" w:hAnsi="宋体" w:eastAsia="宋体" w:cs="宋体"/>
                <w:color w:val="000000"/>
                <w:sz w:val="21"/>
                <w:szCs w:val="21"/>
                <w:highlight w:val="none"/>
              </w:rPr>
            </w:pPr>
          </w:p>
        </w:tc>
        <w:tc>
          <w:tcPr>
            <w:tcW w:w="348" w:type="pct"/>
            <w:vMerge w:val="continue"/>
            <w:shd w:val="clear" w:color="auto" w:fill="auto"/>
            <w:noWrap w:val="0"/>
            <w:tcMar>
              <w:top w:w="15" w:type="dxa"/>
              <w:left w:w="15" w:type="dxa"/>
              <w:right w:w="15" w:type="dxa"/>
            </w:tcMar>
            <w:vAlign w:val="center"/>
          </w:tcPr>
          <w:p w14:paraId="78C8057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rPr>
                <w:rFonts w:hint="eastAsia" w:ascii="宋体" w:hAnsi="宋体" w:eastAsia="宋体" w:cs="宋体"/>
                <w:color w:val="000000"/>
                <w:sz w:val="21"/>
                <w:szCs w:val="21"/>
                <w:highlight w:val="none"/>
              </w:rPr>
            </w:pPr>
          </w:p>
        </w:tc>
        <w:tc>
          <w:tcPr>
            <w:tcW w:w="359" w:type="pct"/>
            <w:vMerge w:val="continue"/>
            <w:shd w:val="clear" w:color="auto" w:fill="auto"/>
            <w:noWrap w:val="0"/>
            <w:tcMar>
              <w:top w:w="15" w:type="dxa"/>
              <w:left w:w="15" w:type="dxa"/>
              <w:right w:w="15" w:type="dxa"/>
            </w:tcMar>
            <w:vAlign w:val="center"/>
          </w:tcPr>
          <w:p w14:paraId="210F08B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rPr>
                <w:rFonts w:hint="eastAsia" w:ascii="宋体" w:hAnsi="宋体" w:eastAsia="宋体" w:cs="宋体"/>
                <w:color w:val="000000"/>
                <w:sz w:val="21"/>
                <w:szCs w:val="21"/>
                <w:highlight w:val="none"/>
              </w:rPr>
            </w:pPr>
          </w:p>
        </w:tc>
        <w:tc>
          <w:tcPr>
            <w:tcW w:w="3788" w:type="pct"/>
            <w:gridSpan w:val="4"/>
            <w:shd w:val="clear" w:color="auto" w:fill="auto"/>
            <w:noWrap w:val="0"/>
            <w:tcMar>
              <w:top w:w="15" w:type="dxa"/>
              <w:left w:w="15" w:type="dxa"/>
              <w:right w:w="15" w:type="dxa"/>
            </w:tcMar>
            <w:vAlign w:val="center"/>
          </w:tcPr>
          <w:p w14:paraId="60E77E2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未</w:t>
            </w:r>
            <w:r>
              <w:rPr>
                <w:rFonts w:hint="eastAsia" w:ascii="宋体" w:hAnsi="宋体" w:eastAsia="宋体" w:cs="宋体"/>
                <w:color w:val="000000"/>
                <w:kern w:val="0"/>
                <w:sz w:val="21"/>
                <w:szCs w:val="21"/>
                <w:highlight w:val="none"/>
                <w:lang w:eastAsia="zh-CN" w:bidi="ar"/>
              </w:rPr>
              <w:t>提前</w:t>
            </w:r>
            <w:r>
              <w:rPr>
                <w:rFonts w:hint="eastAsia" w:ascii="宋体" w:hAnsi="宋体" w:eastAsia="宋体" w:cs="宋体"/>
                <w:color w:val="000000"/>
                <w:kern w:val="0"/>
                <w:sz w:val="21"/>
                <w:szCs w:val="21"/>
                <w:highlight w:val="none"/>
                <w:lang w:val="en-US" w:eastAsia="zh-CN" w:bidi="ar"/>
              </w:rPr>
              <w:t>10分钟</w:t>
            </w:r>
            <w:r>
              <w:rPr>
                <w:rFonts w:hint="eastAsia" w:ascii="宋体" w:hAnsi="宋体" w:eastAsia="宋体" w:cs="宋体"/>
                <w:color w:val="000000"/>
                <w:kern w:val="0"/>
                <w:sz w:val="21"/>
                <w:szCs w:val="21"/>
                <w:highlight w:val="none"/>
                <w:lang w:bidi="ar"/>
              </w:rPr>
              <w:t>到</w:t>
            </w:r>
            <w:r>
              <w:rPr>
                <w:rFonts w:hint="eastAsia" w:ascii="宋体" w:hAnsi="宋体" w:eastAsia="宋体" w:cs="宋体"/>
                <w:color w:val="000000"/>
                <w:kern w:val="0"/>
                <w:sz w:val="21"/>
                <w:szCs w:val="21"/>
                <w:highlight w:val="none"/>
                <w:lang w:eastAsia="zh-CN" w:bidi="ar"/>
              </w:rPr>
              <w:t>达</w:t>
            </w:r>
            <w:r>
              <w:rPr>
                <w:rFonts w:hint="eastAsia" w:ascii="宋体" w:hAnsi="宋体" w:eastAsia="宋体" w:cs="宋体"/>
                <w:color w:val="000000"/>
                <w:kern w:val="0"/>
                <w:sz w:val="21"/>
                <w:szCs w:val="21"/>
                <w:highlight w:val="none"/>
                <w:lang w:bidi="ar"/>
              </w:rPr>
              <w:t>规定地点对数，每</w:t>
            </w:r>
            <w:r>
              <w:rPr>
                <w:rFonts w:hint="eastAsia" w:ascii="宋体" w:hAnsi="宋体" w:eastAsia="宋体" w:cs="宋体"/>
                <w:color w:val="000000"/>
                <w:kern w:val="0"/>
                <w:sz w:val="21"/>
                <w:szCs w:val="21"/>
                <w:highlight w:val="none"/>
                <w:lang w:eastAsia="zh-CN" w:bidi="ar"/>
              </w:rPr>
              <w:t>出现</w:t>
            </w:r>
            <w:r>
              <w:rPr>
                <w:rFonts w:hint="eastAsia" w:ascii="宋体" w:hAnsi="宋体" w:eastAsia="宋体" w:cs="宋体"/>
                <w:color w:val="000000"/>
                <w:kern w:val="0"/>
                <w:sz w:val="21"/>
                <w:szCs w:val="21"/>
                <w:highlight w:val="none"/>
                <w:lang w:bidi="ar"/>
              </w:rPr>
              <w:t>一次扣10分</w:t>
            </w:r>
          </w:p>
        </w:tc>
        <w:tc>
          <w:tcPr>
            <w:tcW w:w="237" w:type="pct"/>
            <w:shd w:val="clear" w:color="auto" w:fill="auto"/>
            <w:noWrap w:val="0"/>
            <w:tcMar>
              <w:top w:w="15" w:type="dxa"/>
              <w:left w:w="15" w:type="dxa"/>
              <w:right w:w="15" w:type="dxa"/>
            </w:tcMar>
            <w:vAlign w:val="center"/>
          </w:tcPr>
          <w:p w14:paraId="6C14C91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rPr>
                <w:rFonts w:hint="eastAsia" w:ascii="宋体" w:hAnsi="宋体" w:eastAsia="宋体" w:cs="宋体"/>
                <w:color w:val="000000"/>
                <w:sz w:val="21"/>
                <w:szCs w:val="21"/>
                <w:highlight w:val="none"/>
              </w:rPr>
            </w:pPr>
          </w:p>
        </w:tc>
      </w:tr>
      <w:tr w14:paraId="013B0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266" w:type="pct"/>
            <w:vMerge w:val="continue"/>
            <w:shd w:val="clear" w:color="auto" w:fill="auto"/>
            <w:noWrap w:val="0"/>
            <w:tcMar>
              <w:top w:w="15" w:type="dxa"/>
              <w:left w:w="15" w:type="dxa"/>
              <w:right w:w="15" w:type="dxa"/>
            </w:tcMar>
            <w:vAlign w:val="center"/>
          </w:tcPr>
          <w:p w14:paraId="077D003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rPr>
                <w:rFonts w:hint="eastAsia" w:ascii="宋体" w:hAnsi="宋体" w:eastAsia="宋体" w:cs="宋体"/>
                <w:color w:val="000000"/>
                <w:sz w:val="21"/>
                <w:szCs w:val="21"/>
                <w:highlight w:val="none"/>
              </w:rPr>
            </w:pPr>
          </w:p>
          <w:p w14:paraId="0B0B3ED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rPr>
                <w:rFonts w:hint="eastAsia" w:ascii="宋体" w:hAnsi="宋体" w:eastAsia="宋体" w:cs="宋体"/>
                <w:color w:val="000000"/>
                <w:sz w:val="21"/>
                <w:szCs w:val="21"/>
                <w:highlight w:val="none"/>
              </w:rPr>
            </w:pPr>
          </w:p>
        </w:tc>
        <w:tc>
          <w:tcPr>
            <w:tcW w:w="348" w:type="pct"/>
            <w:vMerge w:val="continue"/>
            <w:shd w:val="clear" w:color="auto" w:fill="auto"/>
            <w:noWrap w:val="0"/>
            <w:tcMar>
              <w:top w:w="15" w:type="dxa"/>
              <w:left w:w="15" w:type="dxa"/>
              <w:right w:w="15" w:type="dxa"/>
            </w:tcMar>
            <w:vAlign w:val="center"/>
          </w:tcPr>
          <w:p w14:paraId="4D9BA80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rPr>
                <w:rFonts w:hint="eastAsia" w:ascii="宋体" w:hAnsi="宋体" w:eastAsia="宋体" w:cs="宋体"/>
                <w:color w:val="000000"/>
                <w:sz w:val="21"/>
                <w:szCs w:val="21"/>
                <w:highlight w:val="none"/>
              </w:rPr>
            </w:pPr>
          </w:p>
        </w:tc>
        <w:tc>
          <w:tcPr>
            <w:tcW w:w="359" w:type="pct"/>
            <w:vMerge w:val="continue"/>
            <w:shd w:val="clear" w:color="auto" w:fill="auto"/>
            <w:noWrap w:val="0"/>
            <w:tcMar>
              <w:top w:w="15" w:type="dxa"/>
              <w:left w:w="15" w:type="dxa"/>
              <w:right w:w="15" w:type="dxa"/>
            </w:tcMar>
            <w:vAlign w:val="center"/>
          </w:tcPr>
          <w:p w14:paraId="2BECB0A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rPr>
                <w:rFonts w:hint="eastAsia" w:ascii="宋体" w:hAnsi="宋体" w:eastAsia="宋体" w:cs="宋体"/>
                <w:color w:val="000000"/>
                <w:sz w:val="21"/>
                <w:szCs w:val="21"/>
                <w:highlight w:val="none"/>
              </w:rPr>
            </w:pPr>
          </w:p>
        </w:tc>
        <w:tc>
          <w:tcPr>
            <w:tcW w:w="3788" w:type="pct"/>
            <w:gridSpan w:val="4"/>
            <w:shd w:val="clear" w:color="auto" w:fill="auto"/>
            <w:noWrap w:val="0"/>
            <w:tcMar>
              <w:top w:w="15" w:type="dxa"/>
              <w:left w:w="15" w:type="dxa"/>
              <w:right w:w="15" w:type="dxa"/>
            </w:tcMar>
            <w:vAlign w:val="center"/>
          </w:tcPr>
          <w:p w14:paraId="0D7C55E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对数前是否做好充分准备工作确保对数高效（包括准备好对数工具、根据回复意见准备相关计价资料等），每出现一处扣5分</w:t>
            </w:r>
          </w:p>
        </w:tc>
        <w:tc>
          <w:tcPr>
            <w:tcW w:w="237" w:type="pct"/>
            <w:shd w:val="clear" w:color="auto" w:fill="auto"/>
            <w:noWrap w:val="0"/>
            <w:tcMar>
              <w:top w:w="15" w:type="dxa"/>
              <w:left w:w="15" w:type="dxa"/>
              <w:right w:w="15" w:type="dxa"/>
            </w:tcMar>
            <w:vAlign w:val="center"/>
          </w:tcPr>
          <w:p w14:paraId="18FBFF5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rPr>
                <w:rFonts w:hint="eastAsia" w:ascii="宋体" w:hAnsi="宋体" w:eastAsia="宋体" w:cs="宋体"/>
                <w:color w:val="000000"/>
                <w:sz w:val="21"/>
                <w:szCs w:val="21"/>
                <w:highlight w:val="none"/>
              </w:rPr>
            </w:pPr>
          </w:p>
        </w:tc>
      </w:tr>
      <w:tr w14:paraId="6A0AB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266" w:type="pct"/>
            <w:vMerge w:val="continue"/>
            <w:shd w:val="clear" w:color="auto" w:fill="auto"/>
            <w:noWrap w:val="0"/>
            <w:tcMar>
              <w:top w:w="15" w:type="dxa"/>
              <w:left w:w="15" w:type="dxa"/>
              <w:right w:w="15" w:type="dxa"/>
            </w:tcMar>
            <w:vAlign w:val="center"/>
          </w:tcPr>
          <w:p w14:paraId="262A5C4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rPr>
                <w:rFonts w:hint="eastAsia" w:ascii="宋体" w:hAnsi="宋体" w:eastAsia="宋体" w:cs="宋体"/>
                <w:color w:val="000000"/>
                <w:sz w:val="21"/>
                <w:szCs w:val="21"/>
                <w:highlight w:val="none"/>
              </w:rPr>
            </w:pPr>
          </w:p>
        </w:tc>
        <w:tc>
          <w:tcPr>
            <w:tcW w:w="348" w:type="pct"/>
            <w:vMerge w:val="continue"/>
            <w:shd w:val="clear" w:color="auto" w:fill="auto"/>
            <w:noWrap w:val="0"/>
            <w:tcMar>
              <w:top w:w="15" w:type="dxa"/>
              <w:left w:w="15" w:type="dxa"/>
              <w:right w:w="15" w:type="dxa"/>
            </w:tcMar>
            <w:vAlign w:val="center"/>
          </w:tcPr>
          <w:p w14:paraId="39A980A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rPr>
                <w:rFonts w:hint="eastAsia" w:ascii="宋体" w:hAnsi="宋体" w:eastAsia="宋体" w:cs="宋体"/>
                <w:color w:val="000000"/>
                <w:sz w:val="21"/>
                <w:szCs w:val="21"/>
                <w:highlight w:val="none"/>
              </w:rPr>
            </w:pPr>
          </w:p>
        </w:tc>
        <w:tc>
          <w:tcPr>
            <w:tcW w:w="359" w:type="pct"/>
            <w:vMerge w:val="continue"/>
            <w:shd w:val="clear" w:color="auto" w:fill="auto"/>
            <w:noWrap w:val="0"/>
            <w:tcMar>
              <w:top w:w="15" w:type="dxa"/>
              <w:left w:w="15" w:type="dxa"/>
              <w:right w:w="15" w:type="dxa"/>
            </w:tcMar>
            <w:vAlign w:val="center"/>
          </w:tcPr>
          <w:p w14:paraId="4BD23F1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rPr>
                <w:rFonts w:hint="eastAsia" w:ascii="宋体" w:hAnsi="宋体" w:eastAsia="宋体" w:cs="宋体"/>
                <w:color w:val="000000"/>
                <w:sz w:val="21"/>
                <w:szCs w:val="21"/>
                <w:highlight w:val="none"/>
              </w:rPr>
            </w:pPr>
          </w:p>
        </w:tc>
        <w:tc>
          <w:tcPr>
            <w:tcW w:w="3788" w:type="pct"/>
            <w:gridSpan w:val="4"/>
            <w:shd w:val="clear" w:color="auto" w:fill="auto"/>
            <w:noWrap w:val="0"/>
            <w:tcMar>
              <w:top w:w="15" w:type="dxa"/>
              <w:left w:w="15" w:type="dxa"/>
              <w:right w:w="15" w:type="dxa"/>
            </w:tcMar>
            <w:vAlign w:val="center"/>
          </w:tcPr>
          <w:p w14:paraId="12C8AE8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到现场踏勘没有按规定做好相关准备的，每一次扣5分</w:t>
            </w:r>
          </w:p>
        </w:tc>
        <w:tc>
          <w:tcPr>
            <w:tcW w:w="237" w:type="pct"/>
            <w:shd w:val="clear" w:color="auto" w:fill="auto"/>
            <w:noWrap w:val="0"/>
            <w:tcMar>
              <w:top w:w="15" w:type="dxa"/>
              <w:left w:w="15" w:type="dxa"/>
              <w:right w:w="15" w:type="dxa"/>
            </w:tcMar>
            <w:vAlign w:val="center"/>
          </w:tcPr>
          <w:p w14:paraId="43A3A93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rPr>
                <w:rFonts w:hint="eastAsia" w:ascii="宋体" w:hAnsi="宋体" w:eastAsia="宋体" w:cs="宋体"/>
                <w:color w:val="000000"/>
                <w:sz w:val="21"/>
                <w:szCs w:val="21"/>
                <w:highlight w:val="none"/>
              </w:rPr>
            </w:pPr>
          </w:p>
        </w:tc>
      </w:tr>
      <w:tr w14:paraId="3263B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7" w:hRule="atLeast"/>
        </w:trPr>
        <w:tc>
          <w:tcPr>
            <w:tcW w:w="266" w:type="pct"/>
            <w:vMerge w:val="continue"/>
            <w:shd w:val="clear" w:color="auto" w:fill="auto"/>
            <w:noWrap w:val="0"/>
            <w:tcMar>
              <w:top w:w="15" w:type="dxa"/>
              <w:left w:w="15" w:type="dxa"/>
              <w:right w:w="15" w:type="dxa"/>
            </w:tcMar>
            <w:vAlign w:val="center"/>
          </w:tcPr>
          <w:p w14:paraId="62DA9B7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rPr>
                <w:rFonts w:hint="eastAsia" w:ascii="宋体" w:hAnsi="宋体" w:eastAsia="宋体" w:cs="宋体"/>
                <w:color w:val="000000"/>
                <w:sz w:val="21"/>
                <w:szCs w:val="21"/>
                <w:highlight w:val="none"/>
              </w:rPr>
            </w:pPr>
          </w:p>
        </w:tc>
        <w:tc>
          <w:tcPr>
            <w:tcW w:w="348" w:type="pct"/>
            <w:vMerge w:val="continue"/>
            <w:shd w:val="clear" w:color="auto" w:fill="auto"/>
            <w:noWrap w:val="0"/>
            <w:tcMar>
              <w:top w:w="15" w:type="dxa"/>
              <w:left w:w="15" w:type="dxa"/>
              <w:right w:w="15" w:type="dxa"/>
            </w:tcMar>
            <w:vAlign w:val="center"/>
          </w:tcPr>
          <w:p w14:paraId="2360C5A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rPr>
                <w:rFonts w:hint="eastAsia" w:ascii="宋体" w:hAnsi="宋体" w:eastAsia="宋体" w:cs="宋体"/>
                <w:color w:val="000000"/>
                <w:sz w:val="21"/>
                <w:szCs w:val="21"/>
                <w:highlight w:val="none"/>
              </w:rPr>
            </w:pPr>
          </w:p>
        </w:tc>
        <w:tc>
          <w:tcPr>
            <w:tcW w:w="359" w:type="pct"/>
            <w:vMerge w:val="continue"/>
            <w:shd w:val="clear" w:color="auto" w:fill="auto"/>
            <w:noWrap w:val="0"/>
            <w:tcMar>
              <w:top w:w="15" w:type="dxa"/>
              <w:left w:w="15" w:type="dxa"/>
              <w:right w:w="15" w:type="dxa"/>
            </w:tcMar>
            <w:vAlign w:val="center"/>
          </w:tcPr>
          <w:p w14:paraId="426DA38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rPr>
                <w:rFonts w:hint="eastAsia" w:ascii="宋体" w:hAnsi="宋体" w:eastAsia="宋体" w:cs="宋体"/>
                <w:color w:val="000000"/>
                <w:sz w:val="21"/>
                <w:szCs w:val="21"/>
                <w:highlight w:val="none"/>
              </w:rPr>
            </w:pPr>
          </w:p>
        </w:tc>
        <w:tc>
          <w:tcPr>
            <w:tcW w:w="3788" w:type="pct"/>
            <w:gridSpan w:val="4"/>
            <w:shd w:val="clear" w:color="auto" w:fill="auto"/>
            <w:noWrap w:val="0"/>
            <w:tcMar>
              <w:top w:w="15" w:type="dxa"/>
              <w:left w:w="15" w:type="dxa"/>
              <w:right w:w="15" w:type="dxa"/>
            </w:tcMar>
            <w:vAlign w:val="center"/>
          </w:tcPr>
          <w:p w14:paraId="5A705CF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sz w:val="21"/>
                <w:szCs w:val="21"/>
                <w:highlight w:val="none"/>
                <w:lang w:val="zh-CN"/>
              </w:rPr>
              <w:t>未派出</w:t>
            </w:r>
            <w:r>
              <w:rPr>
                <w:rFonts w:hint="eastAsia" w:ascii="宋体" w:hAnsi="宋体" w:eastAsia="宋体" w:cs="宋体"/>
                <w:sz w:val="21"/>
                <w:szCs w:val="21"/>
                <w:highlight w:val="none"/>
              </w:rPr>
              <w:t>该</w:t>
            </w:r>
            <w:r>
              <w:rPr>
                <w:rFonts w:hint="eastAsia" w:ascii="宋体" w:hAnsi="宋体" w:eastAsia="宋体" w:cs="宋体"/>
                <w:sz w:val="21"/>
                <w:szCs w:val="21"/>
                <w:highlight w:val="none"/>
                <w:lang w:val="zh-CN"/>
              </w:rPr>
              <w:t>项目审核负责人（需具备</w:t>
            </w:r>
            <w:r>
              <w:rPr>
                <w:rFonts w:hint="eastAsia" w:ascii="宋体" w:hAnsi="宋体" w:eastAsia="宋体" w:cs="宋体"/>
                <w:sz w:val="21"/>
                <w:szCs w:val="21"/>
                <w:highlight w:val="none"/>
              </w:rPr>
              <w:t>注册</w:t>
            </w:r>
            <w:r>
              <w:rPr>
                <w:rFonts w:hint="eastAsia" w:ascii="宋体" w:hAnsi="宋体" w:eastAsia="宋体" w:cs="宋体"/>
                <w:sz w:val="21"/>
                <w:szCs w:val="21"/>
                <w:highlight w:val="none"/>
                <w:lang w:val="zh-CN"/>
              </w:rPr>
              <w:t>造价工程师资格）参加对数的，一次扣</w:t>
            </w:r>
            <w:r>
              <w:rPr>
                <w:rFonts w:hint="eastAsia" w:ascii="宋体" w:hAnsi="宋体" w:eastAsia="宋体" w:cs="宋体"/>
                <w:sz w:val="21"/>
                <w:szCs w:val="21"/>
                <w:highlight w:val="none"/>
              </w:rPr>
              <w:t>20分</w:t>
            </w:r>
          </w:p>
        </w:tc>
        <w:tc>
          <w:tcPr>
            <w:tcW w:w="237" w:type="pct"/>
            <w:shd w:val="clear" w:color="auto" w:fill="auto"/>
            <w:noWrap w:val="0"/>
            <w:tcMar>
              <w:top w:w="15" w:type="dxa"/>
              <w:left w:w="15" w:type="dxa"/>
              <w:right w:w="15" w:type="dxa"/>
            </w:tcMar>
            <w:vAlign w:val="center"/>
          </w:tcPr>
          <w:p w14:paraId="0BD810E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rPr>
                <w:rFonts w:hint="eastAsia" w:ascii="宋体" w:hAnsi="宋体" w:eastAsia="宋体" w:cs="宋体"/>
                <w:color w:val="000000"/>
                <w:sz w:val="21"/>
                <w:szCs w:val="21"/>
                <w:highlight w:val="none"/>
              </w:rPr>
            </w:pPr>
          </w:p>
        </w:tc>
      </w:tr>
      <w:tr w14:paraId="2DC38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973" w:type="pct"/>
            <w:gridSpan w:val="3"/>
            <w:vMerge w:val="restart"/>
            <w:shd w:val="clear" w:color="auto" w:fill="auto"/>
            <w:noWrap w:val="0"/>
            <w:tcMar>
              <w:top w:w="15" w:type="dxa"/>
              <w:left w:w="15" w:type="dxa"/>
              <w:right w:w="15" w:type="dxa"/>
            </w:tcMar>
            <w:vAlign w:val="center"/>
          </w:tcPr>
          <w:p w14:paraId="3B6A883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 xml:space="preserve"> </w:t>
            </w:r>
            <w:r>
              <w:rPr>
                <w:rStyle w:val="27"/>
                <w:rFonts w:ascii="宋体" w:hAnsi="宋体" w:eastAsia="宋体" w:cs="宋体"/>
                <w:sz w:val="21"/>
                <w:szCs w:val="21"/>
                <w:highlight w:val="none"/>
                <w:lang w:bidi="ar"/>
              </w:rPr>
              <w:t>建设单位评价</w:t>
            </w:r>
          </w:p>
        </w:tc>
        <w:tc>
          <w:tcPr>
            <w:tcW w:w="2372" w:type="pct"/>
            <w:gridSpan w:val="3"/>
            <w:shd w:val="clear" w:color="auto" w:fill="auto"/>
            <w:noWrap w:val="0"/>
            <w:tcMar>
              <w:top w:w="15" w:type="dxa"/>
              <w:left w:w="15" w:type="dxa"/>
              <w:right w:w="15" w:type="dxa"/>
            </w:tcMar>
            <w:vAlign w:val="center"/>
          </w:tcPr>
          <w:p w14:paraId="5AD9CCA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中介机构评审质量</w:t>
            </w:r>
          </w:p>
        </w:tc>
        <w:tc>
          <w:tcPr>
            <w:tcW w:w="1416" w:type="pct"/>
            <w:shd w:val="clear" w:color="auto" w:fill="auto"/>
            <w:noWrap w:val="0"/>
            <w:tcMar>
              <w:top w:w="15" w:type="dxa"/>
              <w:left w:w="15" w:type="dxa"/>
              <w:right w:w="15" w:type="dxa"/>
            </w:tcMar>
            <w:vAlign w:val="center"/>
          </w:tcPr>
          <w:p w14:paraId="5929D67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满分40分</w:t>
            </w:r>
          </w:p>
        </w:tc>
        <w:tc>
          <w:tcPr>
            <w:tcW w:w="237" w:type="pct"/>
            <w:shd w:val="clear" w:color="auto" w:fill="auto"/>
            <w:noWrap w:val="0"/>
            <w:tcMar>
              <w:top w:w="15" w:type="dxa"/>
              <w:left w:w="15" w:type="dxa"/>
              <w:right w:w="15" w:type="dxa"/>
            </w:tcMar>
            <w:vAlign w:val="center"/>
          </w:tcPr>
          <w:p w14:paraId="3FF9F11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rPr>
                <w:rFonts w:hint="eastAsia" w:ascii="宋体" w:hAnsi="宋体" w:eastAsia="宋体" w:cs="宋体"/>
                <w:color w:val="000000"/>
                <w:sz w:val="21"/>
                <w:szCs w:val="21"/>
                <w:highlight w:val="none"/>
              </w:rPr>
            </w:pPr>
          </w:p>
        </w:tc>
      </w:tr>
      <w:tr w14:paraId="51B8D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973" w:type="pct"/>
            <w:gridSpan w:val="3"/>
            <w:vMerge w:val="continue"/>
            <w:shd w:val="clear" w:color="auto" w:fill="auto"/>
            <w:noWrap w:val="0"/>
            <w:tcMar>
              <w:top w:w="15" w:type="dxa"/>
              <w:left w:w="15" w:type="dxa"/>
              <w:right w:w="15" w:type="dxa"/>
            </w:tcMar>
            <w:vAlign w:val="center"/>
          </w:tcPr>
          <w:p w14:paraId="773BD58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rPr>
                <w:rFonts w:hint="eastAsia" w:ascii="宋体" w:hAnsi="宋体" w:eastAsia="宋体" w:cs="宋体"/>
                <w:color w:val="000000"/>
                <w:sz w:val="21"/>
                <w:szCs w:val="21"/>
                <w:highlight w:val="none"/>
              </w:rPr>
            </w:pPr>
          </w:p>
        </w:tc>
        <w:tc>
          <w:tcPr>
            <w:tcW w:w="2372" w:type="pct"/>
            <w:gridSpan w:val="3"/>
            <w:shd w:val="clear" w:color="auto" w:fill="auto"/>
            <w:noWrap w:val="0"/>
            <w:tcMar>
              <w:top w:w="15" w:type="dxa"/>
              <w:left w:w="15" w:type="dxa"/>
              <w:right w:w="15" w:type="dxa"/>
            </w:tcMar>
            <w:vAlign w:val="center"/>
          </w:tcPr>
          <w:p w14:paraId="6F677C2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中介机构响应时间及评审效率</w:t>
            </w:r>
          </w:p>
        </w:tc>
        <w:tc>
          <w:tcPr>
            <w:tcW w:w="1416" w:type="pct"/>
            <w:shd w:val="clear" w:color="auto" w:fill="auto"/>
            <w:noWrap w:val="0"/>
            <w:tcMar>
              <w:top w:w="15" w:type="dxa"/>
              <w:left w:w="15" w:type="dxa"/>
              <w:right w:w="15" w:type="dxa"/>
            </w:tcMar>
            <w:vAlign w:val="center"/>
          </w:tcPr>
          <w:p w14:paraId="4FD6531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满分40分</w:t>
            </w:r>
          </w:p>
        </w:tc>
        <w:tc>
          <w:tcPr>
            <w:tcW w:w="237" w:type="pct"/>
            <w:shd w:val="clear" w:color="auto" w:fill="auto"/>
            <w:noWrap w:val="0"/>
            <w:tcMar>
              <w:top w:w="15" w:type="dxa"/>
              <w:left w:w="15" w:type="dxa"/>
              <w:right w:w="15" w:type="dxa"/>
            </w:tcMar>
            <w:vAlign w:val="center"/>
          </w:tcPr>
          <w:p w14:paraId="6B16CC7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rPr>
                <w:rFonts w:hint="eastAsia" w:ascii="宋体" w:hAnsi="宋体" w:eastAsia="宋体" w:cs="宋体"/>
                <w:color w:val="000000"/>
                <w:sz w:val="21"/>
                <w:szCs w:val="21"/>
                <w:highlight w:val="none"/>
              </w:rPr>
            </w:pPr>
          </w:p>
        </w:tc>
      </w:tr>
      <w:tr w14:paraId="644F1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973" w:type="pct"/>
            <w:gridSpan w:val="3"/>
            <w:vMerge w:val="continue"/>
            <w:shd w:val="clear" w:color="auto" w:fill="auto"/>
            <w:noWrap w:val="0"/>
            <w:tcMar>
              <w:top w:w="15" w:type="dxa"/>
              <w:left w:w="15" w:type="dxa"/>
              <w:right w:w="15" w:type="dxa"/>
            </w:tcMar>
            <w:vAlign w:val="center"/>
          </w:tcPr>
          <w:p w14:paraId="14CE900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rPr>
                <w:rFonts w:hint="eastAsia" w:ascii="宋体" w:hAnsi="宋体" w:eastAsia="宋体" w:cs="宋体"/>
                <w:color w:val="000000"/>
                <w:sz w:val="21"/>
                <w:szCs w:val="21"/>
                <w:highlight w:val="none"/>
              </w:rPr>
            </w:pPr>
          </w:p>
        </w:tc>
        <w:tc>
          <w:tcPr>
            <w:tcW w:w="2372" w:type="pct"/>
            <w:gridSpan w:val="3"/>
            <w:shd w:val="clear" w:color="auto" w:fill="auto"/>
            <w:noWrap w:val="0"/>
            <w:tcMar>
              <w:top w:w="15" w:type="dxa"/>
              <w:left w:w="15" w:type="dxa"/>
              <w:right w:w="15" w:type="dxa"/>
            </w:tcMar>
            <w:vAlign w:val="center"/>
          </w:tcPr>
          <w:p w14:paraId="5F22DC7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中介机构评审人员服务态度</w:t>
            </w:r>
          </w:p>
        </w:tc>
        <w:tc>
          <w:tcPr>
            <w:tcW w:w="1416" w:type="pct"/>
            <w:shd w:val="clear" w:color="auto" w:fill="auto"/>
            <w:noWrap w:val="0"/>
            <w:tcMar>
              <w:top w:w="15" w:type="dxa"/>
              <w:left w:w="15" w:type="dxa"/>
              <w:right w:w="15" w:type="dxa"/>
            </w:tcMar>
            <w:vAlign w:val="center"/>
          </w:tcPr>
          <w:p w14:paraId="69C89E8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满分20分</w:t>
            </w:r>
          </w:p>
        </w:tc>
        <w:tc>
          <w:tcPr>
            <w:tcW w:w="237" w:type="pct"/>
            <w:shd w:val="clear" w:color="auto" w:fill="auto"/>
            <w:noWrap w:val="0"/>
            <w:tcMar>
              <w:top w:w="15" w:type="dxa"/>
              <w:left w:w="15" w:type="dxa"/>
              <w:right w:w="15" w:type="dxa"/>
            </w:tcMar>
            <w:vAlign w:val="center"/>
          </w:tcPr>
          <w:p w14:paraId="706F611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rPr>
                <w:rFonts w:hint="eastAsia" w:ascii="宋体" w:hAnsi="宋体" w:eastAsia="宋体" w:cs="宋体"/>
                <w:color w:val="000000"/>
                <w:sz w:val="21"/>
                <w:szCs w:val="21"/>
                <w:highlight w:val="none"/>
              </w:rPr>
            </w:pPr>
          </w:p>
        </w:tc>
      </w:tr>
      <w:tr w14:paraId="6AF0A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973" w:type="pct"/>
            <w:gridSpan w:val="3"/>
            <w:shd w:val="clear" w:color="auto" w:fill="auto"/>
            <w:noWrap w:val="0"/>
            <w:tcMar>
              <w:top w:w="15" w:type="dxa"/>
              <w:left w:w="15" w:type="dxa"/>
              <w:right w:w="15" w:type="dxa"/>
            </w:tcMar>
            <w:vAlign w:val="center"/>
          </w:tcPr>
          <w:p w14:paraId="0390378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 xml:space="preserve">   合计</w:t>
            </w:r>
          </w:p>
        </w:tc>
        <w:tc>
          <w:tcPr>
            <w:tcW w:w="3788" w:type="pct"/>
            <w:gridSpan w:val="4"/>
            <w:shd w:val="clear" w:color="auto" w:fill="auto"/>
            <w:noWrap w:val="0"/>
            <w:tcMar>
              <w:top w:w="15" w:type="dxa"/>
              <w:left w:w="15" w:type="dxa"/>
              <w:right w:w="15" w:type="dxa"/>
            </w:tcMar>
            <w:vAlign w:val="center"/>
          </w:tcPr>
          <w:p w14:paraId="60D31E1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总得分=财政单个项目评分得分×80%+建设单个项目服务评价考核得分×20%</w:t>
            </w:r>
          </w:p>
        </w:tc>
        <w:tc>
          <w:tcPr>
            <w:tcW w:w="237" w:type="pct"/>
            <w:shd w:val="clear" w:color="auto" w:fill="auto"/>
            <w:noWrap/>
            <w:tcMar>
              <w:top w:w="15" w:type="dxa"/>
              <w:left w:w="15" w:type="dxa"/>
              <w:right w:w="15" w:type="dxa"/>
            </w:tcMar>
            <w:vAlign w:val="center"/>
          </w:tcPr>
          <w:p w14:paraId="43745F2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rPr>
                <w:rFonts w:hint="eastAsia" w:ascii="宋体" w:hAnsi="宋体" w:eastAsia="宋体" w:cs="宋体"/>
                <w:color w:val="000000"/>
                <w:sz w:val="21"/>
                <w:szCs w:val="21"/>
                <w:highlight w:val="none"/>
              </w:rPr>
            </w:pPr>
          </w:p>
        </w:tc>
      </w:tr>
    </w:tbl>
    <w:p w14:paraId="670E7EF0">
      <w:pPr>
        <w:pStyle w:val="3"/>
        <w:keepNext w:val="0"/>
        <w:keepLines w:val="0"/>
        <w:pageBreakBefore w:val="0"/>
        <w:widowControl w:val="0"/>
        <w:numPr>
          <w:ilvl w:val="1"/>
          <w:numId w:val="5"/>
        </w:numPr>
        <w:kinsoku/>
        <w:wordWrap/>
        <w:overflowPunct/>
        <w:topLinePunct w:val="0"/>
        <w:autoSpaceDE/>
        <w:autoSpaceDN/>
        <w:bidi w:val="0"/>
        <w:adjustRightInd/>
        <w:snapToGrid/>
        <w:spacing w:before="0" w:after="0" w:line="360" w:lineRule="auto"/>
        <w:ind w:left="0" w:leftChars="0" w:firstLine="0" w:firstLineChars="0"/>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决算审核单项评审工作考核评分（详见下表）</w:t>
      </w:r>
    </w:p>
    <w:tbl>
      <w:tblPr>
        <w:tblStyle w:val="22"/>
        <w:tblW w:w="5000"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596"/>
        <w:gridCol w:w="575"/>
        <w:gridCol w:w="788"/>
        <w:gridCol w:w="2292"/>
        <w:gridCol w:w="1914"/>
        <w:gridCol w:w="666"/>
        <w:gridCol w:w="2479"/>
        <w:gridCol w:w="465"/>
      </w:tblGrid>
      <w:tr w14:paraId="2BD61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0" w:hRule="atLeast"/>
        </w:trPr>
        <w:tc>
          <w:tcPr>
            <w:tcW w:w="5000" w:type="pct"/>
            <w:gridSpan w:val="8"/>
            <w:shd w:val="clear" w:color="auto" w:fill="auto"/>
            <w:noWrap w:val="0"/>
            <w:tcMar>
              <w:top w:w="15" w:type="dxa"/>
              <w:left w:w="15" w:type="dxa"/>
              <w:right w:w="15" w:type="dxa"/>
            </w:tcMar>
            <w:vAlign w:val="center"/>
          </w:tcPr>
          <w:p w14:paraId="1ECE58B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kern w:val="0"/>
                <w:sz w:val="21"/>
                <w:szCs w:val="21"/>
                <w:highlight w:val="none"/>
                <w:lang w:bidi="ar"/>
              </w:rPr>
              <w:t>决算审核</w:t>
            </w:r>
            <w:r>
              <w:rPr>
                <w:rFonts w:hint="eastAsia" w:ascii="宋体" w:hAnsi="宋体" w:eastAsia="宋体" w:cs="宋体"/>
                <w:color w:val="000000"/>
                <w:kern w:val="0"/>
                <w:sz w:val="21"/>
                <w:szCs w:val="21"/>
                <w:highlight w:val="none"/>
                <w:lang w:bidi="ar"/>
              </w:rPr>
              <w:t>单项评审工作考核表（100分）</w:t>
            </w:r>
          </w:p>
        </w:tc>
      </w:tr>
      <w:tr w14:paraId="3CC36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1002" w:type="pct"/>
            <w:gridSpan w:val="3"/>
            <w:shd w:val="clear" w:color="auto" w:fill="auto"/>
            <w:noWrap w:val="0"/>
            <w:tcMar>
              <w:top w:w="15" w:type="dxa"/>
              <w:left w:w="15" w:type="dxa"/>
              <w:right w:w="15" w:type="dxa"/>
            </w:tcMar>
            <w:vAlign w:val="center"/>
          </w:tcPr>
          <w:p w14:paraId="6EC9D21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中介机构名称</w:t>
            </w:r>
          </w:p>
        </w:tc>
        <w:tc>
          <w:tcPr>
            <w:tcW w:w="3997" w:type="pct"/>
            <w:gridSpan w:val="5"/>
            <w:shd w:val="clear" w:color="auto" w:fill="auto"/>
            <w:noWrap w:val="0"/>
            <w:tcMar>
              <w:top w:w="15" w:type="dxa"/>
              <w:left w:w="15" w:type="dxa"/>
              <w:right w:w="15" w:type="dxa"/>
            </w:tcMar>
            <w:vAlign w:val="center"/>
          </w:tcPr>
          <w:p w14:paraId="38620F9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rPr>
                <w:rFonts w:hint="eastAsia" w:ascii="宋体" w:hAnsi="宋体" w:eastAsia="宋体" w:cs="宋体"/>
                <w:color w:val="000000"/>
                <w:sz w:val="21"/>
                <w:szCs w:val="21"/>
                <w:highlight w:val="none"/>
              </w:rPr>
            </w:pPr>
          </w:p>
        </w:tc>
      </w:tr>
      <w:tr w14:paraId="25E4E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1002" w:type="pct"/>
            <w:gridSpan w:val="3"/>
            <w:shd w:val="clear" w:color="auto" w:fill="auto"/>
            <w:noWrap w:val="0"/>
            <w:tcMar>
              <w:top w:w="15" w:type="dxa"/>
              <w:left w:w="15" w:type="dxa"/>
              <w:right w:w="15" w:type="dxa"/>
            </w:tcMar>
            <w:vAlign w:val="center"/>
          </w:tcPr>
          <w:p w14:paraId="01E568D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评审项目名称</w:t>
            </w:r>
          </w:p>
        </w:tc>
        <w:tc>
          <w:tcPr>
            <w:tcW w:w="3997" w:type="pct"/>
            <w:gridSpan w:val="5"/>
            <w:shd w:val="clear" w:color="auto" w:fill="auto"/>
            <w:noWrap w:val="0"/>
            <w:tcMar>
              <w:top w:w="15" w:type="dxa"/>
              <w:left w:w="15" w:type="dxa"/>
              <w:right w:w="15" w:type="dxa"/>
            </w:tcMar>
            <w:vAlign w:val="center"/>
          </w:tcPr>
          <w:p w14:paraId="415A359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rPr>
                <w:rFonts w:hint="eastAsia" w:ascii="宋体" w:hAnsi="宋体" w:eastAsia="宋体" w:cs="宋体"/>
                <w:color w:val="000000"/>
                <w:sz w:val="21"/>
                <w:szCs w:val="21"/>
                <w:highlight w:val="none"/>
              </w:rPr>
            </w:pPr>
          </w:p>
        </w:tc>
      </w:tr>
      <w:tr w14:paraId="47964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1002" w:type="pct"/>
            <w:gridSpan w:val="3"/>
            <w:shd w:val="clear" w:color="auto" w:fill="auto"/>
            <w:noWrap w:val="0"/>
            <w:tcMar>
              <w:top w:w="15" w:type="dxa"/>
              <w:left w:w="15" w:type="dxa"/>
              <w:right w:w="15" w:type="dxa"/>
            </w:tcMar>
            <w:vAlign w:val="center"/>
          </w:tcPr>
          <w:p w14:paraId="064F548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送审金额</w:t>
            </w:r>
          </w:p>
        </w:tc>
        <w:tc>
          <w:tcPr>
            <w:tcW w:w="1172" w:type="pct"/>
            <w:shd w:val="clear" w:color="auto" w:fill="auto"/>
            <w:noWrap w:val="0"/>
            <w:tcMar>
              <w:top w:w="15" w:type="dxa"/>
              <w:left w:w="15" w:type="dxa"/>
              <w:right w:w="15" w:type="dxa"/>
            </w:tcMar>
            <w:vAlign w:val="center"/>
          </w:tcPr>
          <w:p w14:paraId="7C3EDDC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rPr>
                <w:rFonts w:hint="eastAsia" w:ascii="宋体" w:hAnsi="宋体" w:eastAsia="宋体" w:cs="宋体"/>
                <w:color w:val="000000"/>
                <w:sz w:val="21"/>
                <w:szCs w:val="21"/>
                <w:highlight w:val="none"/>
              </w:rPr>
            </w:pPr>
          </w:p>
        </w:tc>
        <w:tc>
          <w:tcPr>
            <w:tcW w:w="979" w:type="pct"/>
            <w:shd w:val="clear" w:color="auto" w:fill="auto"/>
            <w:noWrap w:val="0"/>
            <w:tcMar>
              <w:top w:w="15" w:type="dxa"/>
              <w:left w:w="15" w:type="dxa"/>
              <w:right w:w="15" w:type="dxa"/>
            </w:tcMar>
            <w:vAlign w:val="center"/>
          </w:tcPr>
          <w:p w14:paraId="20D3DD4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评审开始时间</w:t>
            </w:r>
          </w:p>
        </w:tc>
        <w:tc>
          <w:tcPr>
            <w:tcW w:w="1607" w:type="pct"/>
            <w:gridSpan w:val="2"/>
            <w:shd w:val="clear" w:color="auto" w:fill="auto"/>
            <w:noWrap w:val="0"/>
            <w:tcMar>
              <w:top w:w="15" w:type="dxa"/>
              <w:left w:w="15" w:type="dxa"/>
              <w:right w:w="15" w:type="dxa"/>
            </w:tcMar>
            <w:vAlign w:val="center"/>
          </w:tcPr>
          <w:p w14:paraId="3A7D7F0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rPr>
                <w:rFonts w:hint="eastAsia" w:ascii="宋体" w:hAnsi="宋体" w:eastAsia="宋体" w:cs="宋体"/>
                <w:color w:val="000000"/>
                <w:sz w:val="21"/>
                <w:szCs w:val="21"/>
                <w:highlight w:val="none"/>
              </w:rPr>
            </w:pPr>
          </w:p>
        </w:tc>
        <w:tc>
          <w:tcPr>
            <w:tcW w:w="237" w:type="pct"/>
            <w:vMerge w:val="restart"/>
            <w:shd w:val="clear" w:color="auto" w:fill="auto"/>
            <w:noWrap w:val="0"/>
            <w:tcMar>
              <w:top w:w="15" w:type="dxa"/>
              <w:left w:w="15" w:type="dxa"/>
              <w:right w:w="15" w:type="dxa"/>
            </w:tcMar>
            <w:vAlign w:val="center"/>
          </w:tcPr>
          <w:p w14:paraId="09F5F6A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rPr>
                <w:rFonts w:hint="eastAsia" w:ascii="宋体" w:hAnsi="宋体" w:eastAsia="宋体" w:cs="宋体"/>
                <w:color w:val="000000"/>
                <w:sz w:val="21"/>
                <w:szCs w:val="21"/>
                <w:highlight w:val="none"/>
              </w:rPr>
            </w:pPr>
          </w:p>
        </w:tc>
      </w:tr>
      <w:tr w14:paraId="53781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1002" w:type="pct"/>
            <w:gridSpan w:val="3"/>
            <w:shd w:val="clear" w:color="auto" w:fill="auto"/>
            <w:noWrap w:val="0"/>
            <w:tcMar>
              <w:top w:w="15" w:type="dxa"/>
              <w:left w:w="15" w:type="dxa"/>
              <w:right w:w="15" w:type="dxa"/>
            </w:tcMar>
            <w:vAlign w:val="center"/>
          </w:tcPr>
          <w:p w14:paraId="5584E59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审定金额</w:t>
            </w:r>
          </w:p>
        </w:tc>
        <w:tc>
          <w:tcPr>
            <w:tcW w:w="1172" w:type="pct"/>
            <w:shd w:val="clear" w:color="auto" w:fill="auto"/>
            <w:noWrap w:val="0"/>
            <w:tcMar>
              <w:top w:w="15" w:type="dxa"/>
              <w:left w:w="15" w:type="dxa"/>
              <w:right w:w="15" w:type="dxa"/>
            </w:tcMar>
            <w:vAlign w:val="center"/>
          </w:tcPr>
          <w:p w14:paraId="54F2102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rPr>
                <w:rFonts w:hint="eastAsia" w:ascii="宋体" w:hAnsi="宋体" w:eastAsia="宋体" w:cs="宋体"/>
                <w:color w:val="000000"/>
                <w:sz w:val="21"/>
                <w:szCs w:val="21"/>
                <w:highlight w:val="none"/>
              </w:rPr>
            </w:pPr>
          </w:p>
        </w:tc>
        <w:tc>
          <w:tcPr>
            <w:tcW w:w="979" w:type="pct"/>
            <w:shd w:val="clear" w:color="auto" w:fill="auto"/>
            <w:noWrap w:val="0"/>
            <w:tcMar>
              <w:top w:w="15" w:type="dxa"/>
              <w:left w:w="15" w:type="dxa"/>
              <w:right w:w="15" w:type="dxa"/>
            </w:tcMar>
            <w:vAlign w:val="center"/>
          </w:tcPr>
          <w:p w14:paraId="1A19315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出具初稿时间</w:t>
            </w:r>
          </w:p>
        </w:tc>
        <w:tc>
          <w:tcPr>
            <w:tcW w:w="1607" w:type="pct"/>
            <w:gridSpan w:val="2"/>
            <w:shd w:val="clear" w:color="auto" w:fill="auto"/>
            <w:noWrap w:val="0"/>
            <w:tcMar>
              <w:top w:w="15" w:type="dxa"/>
              <w:left w:w="15" w:type="dxa"/>
              <w:right w:w="15" w:type="dxa"/>
            </w:tcMar>
            <w:vAlign w:val="center"/>
          </w:tcPr>
          <w:p w14:paraId="6A4269A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rPr>
                <w:rFonts w:hint="eastAsia" w:ascii="宋体" w:hAnsi="宋体" w:eastAsia="宋体" w:cs="宋体"/>
                <w:color w:val="000000"/>
                <w:sz w:val="21"/>
                <w:szCs w:val="21"/>
                <w:highlight w:val="none"/>
              </w:rPr>
            </w:pPr>
          </w:p>
        </w:tc>
        <w:tc>
          <w:tcPr>
            <w:tcW w:w="237" w:type="pct"/>
            <w:vMerge w:val="continue"/>
            <w:shd w:val="clear" w:color="auto" w:fill="auto"/>
            <w:noWrap w:val="0"/>
            <w:tcMar>
              <w:top w:w="15" w:type="dxa"/>
              <w:left w:w="15" w:type="dxa"/>
              <w:right w:w="15" w:type="dxa"/>
            </w:tcMar>
            <w:vAlign w:val="center"/>
          </w:tcPr>
          <w:p w14:paraId="22E16D1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rPr>
                <w:rFonts w:hint="eastAsia" w:ascii="宋体" w:hAnsi="宋体" w:eastAsia="宋体" w:cs="宋体"/>
                <w:color w:val="000000"/>
                <w:sz w:val="21"/>
                <w:szCs w:val="21"/>
                <w:highlight w:val="none"/>
              </w:rPr>
            </w:pPr>
          </w:p>
        </w:tc>
      </w:tr>
      <w:tr w14:paraId="66A55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1002" w:type="pct"/>
            <w:gridSpan w:val="3"/>
            <w:shd w:val="clear" w:color="auto" w:fill="auto"/>
            <w:noWrap w:val="0"/>
            <w:tcMar>
              <w:top w:w="15" w:type="dxa"/>
              <w:left w:w="15" w:type="dxa"/>
              <w:right w:w="15" w:type="dxa"/>
            </w:tcMar>
            <w:vAlign w:val="center"/>
          </w:tcPr>
          <w:p w14:paraId="00564BA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核减率</w:t>
            </w:r>
          </w:p>
        </w:tc>
        <w:tc>
          <w:tcPr>
            <w:tcW w:w="1172" w:type="pct"/>
            <w:shd w:val="clear" w:color="auto" w:fill="auto"/>
            <w:noWrap w:val="0"/>
            <w:tcMar>
              <w:top w:w="15" w:type="dxa"/>
              <w:left w:w="15" w:type="dxa"/>
              <w:right w:w="15" w:type="dxa"/>
            </w:tcMar>
            <w:vAlign w:val="center"/>
          </w:tcPr>
          <w:p w14:paraId="70A7F03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rPr>
                <w:rFonts w:hint="eastAsia" w:ascii="宋体" w:hAnsi="宋体" w:eastAsia="宋体" w:cs="宋体"/>
                <w:color w:val="000000"/>
                <w:sz w:val="21"/>
                <w:szCs w:val="21"/>
                <w:highlight w:val="none"/>
              </w:rPr>
            </w:pPr>
          </w:p>
        </w:tc>
        <w:tc>
          <w:tcPr>
            <w:tcW w:w="979" w:type="pct"/>
            <w:shd w:val="clear" w:color="auto" w:fill="auto"/>
            <w:noWrap w:val="0"/>
            <w:tcMar>
              <w:top w:w="15" w:type="dxa"/>
              <w:left w:w="15" w:type="dxa"/>
              <w:right w:w="15" w:type="dxa"/>
            </w:tcMar>
            <w:vAlign w:val="center"/>
          </w:tcPr>
          <w:p w14:paraId="3BA15DA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出具正稿时间</w:t>
            </w:r>
          </w:p>
        </w:tc>
        <w:tc>
          <w:tcPr>
            <w:tcW w:w="1607" w:type="pct"/>
            <w:gridSpan w:val="2"/>
            <w:shd w:val="clear" w:color="auto" w:fill="auto"/>
            <w:noWrap w:val="0"/>
            <w:tcMar>
              <w:top w:w="15" w:type="dxa"/>
              <w:left w:w="15" w:type="dxa"/>
              <w:right w:w="15" w:type="dxa"/>
            </w:tcMar>
            <w:vAlign w:val="center"/>
          </w:tcPr>
          <w:p w14:paraId="0E30ACB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rPr>
                <w:rFonts w:hint="eastAsia" w:ascii="宋体" w:hAnsi="宋体" w:eastAsia="宋体" w:cs="宋体"/>
                <w:color w:val="000000"/>
                <w:sz w:val="21"/>
                <w:szCs w:val="21"/>
                <w:highlight w:val="none"/>
              </w:rPr>
            </w:pPr>
          </w:p>
        </w:tc>
        <w:tc>
          <w:tcPr>
            <w:tcW w:w="237" w:type="pct"/>
            <w:vMerge w:val="continue"/>
            <w:shd w:val="clear" w:color="auto" w:fill="auto"/>
            <w:noWrap w:val="0"/>
            <w:tcMar>
              <w:top w:w="15" w:type="dxa"/>
              <w:left w:w="15" w:type="dxa"/>
              <w:right w:w="15" w:type="dxa"/>
            </w:tcMar>
            <w:vAlign w:val="center"/>
          </w:tcPr>
          <w:p w14:paraId="3D4FE79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rPr>
                <w:rFonts w:hint="eastAsia" w:ascii="宋体" w:hAnsi="宋体" w:eastAsia="宋体" w:cs="宋体"/>
                <w:color w:val="000000"/>
                <w:sz w:val="21"/>
                <w:szCs w:val="21"/>
                <w:highlight w:val="none"/>
              </w:rPr>
            </w:pPr>
          </w:p>
        </w:tc>
      </w:tr>
      <w:tr w14:paraId="2C401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1002" w:type="pct"/>
            <w:gridSpan w:val="3"/>
            <w:shd w:val="clear" w:color="auto" w:fill="auto"/>
            <w:noWrap w:val="0"/>
            <w:tcMar>
              <w:top w:w="15" w:type="dxa"/>
              <w:left w:w="15" w:type="dxa"/>
              <w:right w:w="15" w:type="dxa"/>
            </w:tcMar>
            <w:vAlign w:val="center"/>
          </w:tcPr>
          <w:p w14:paraId="1AB0416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考核项目</w:t>
            </w:r>
          </w:p>
        </w:tc>
        <w:tc>
          <w:tcPr>
            <w:tcW w:w="3760" w:type="pct"/>
            <w:gridSpan w:val="4"/>
            <w:shd w:val="clear" w:color="auto" w:fill="auto"/>
            <w:noWrap w:val="0"/>
            <w:tcMar>
              <w:top w:w="15" w:type="dxa"/>
              <w:left w:w="15" w:type="dxa"/>
              <w:right w:w="15" w:type="dxa"/>
            </w:tcMar>
            <w:vAlign w:val="center"/>
          </w:tcPr>
          <w:p w14:paraId="7DE74A1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考核内容</w:t>
            </w:r>
          </w:p>
        </w:tc>
        <w:tc>
          <w:tcPr>
            <w:tcW w:w="237" w:type="pct"/>
            <w:shd w:val="clear" w:color="auto" w:fill="auto"/>
            <w:noWrap w:val="0"/>
            <w:tcMar>
              <w:top w:w="15" w:type="dxa"/>
              <w:left w:w="15" w:type="dxa"/>
              <w:right w:w="15" w:type="dxa"/>
            </w:tcMar>
            <w:vAlign w:val="center"/>
          </w:tcPr>
          <w:p w14:paraId="48547C3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扣分</w:t>
            </w:r>
          </w:p>
        </w:tc>
      </w:tr>
      <w:tr w14:paraId="0540B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305" w:type="pct"/>
            <w:vMerge w:val="restart"/>
            <w:shd w:val="clear" w:color="auto" w:fill="auto"/>
            <w:noWrap w:val="0"/>
            <w:tcMar>
              <w:top w:w="15" w:type="dxa"/>
              <w:left w:w="15" w:type="dxa"/>
              <w:right w:w="15" w:type="dxa"/>
            </w:tcMar>
            <w:vAlign w:val="center"/>
          </w:tcPr>
          <w:p w14:paraId="1BFE3D3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color w:val="000000"/>
                <w:kern w:val="0"/>
                <w:sz w:val="21"/>
                <w:szCs w:val="21"/>
                <w:highlight w:val="none"/>
                <w:lang w:eastAsia="zh-CN" w:bidi="ar"/>
              </w:rPr>
            </w:pPr>
            <w:r>
              <w:rPr>
                <w:rFonts w:hint="eastAsia" w:ascii="宋体" w:hAnsi="宋体" w:eastAsia="宋体" w:cs="宋体"/>
                <w:color w:val="000000"/>
                <w:kern w:val="0"/>
                <w:sz w:val="21"/>
                <w:szCs w:val="21"/>
                <w:highlight w:val="none"/>
                <w:lang w:bidi="ar"/>
              </w:rPr>
              <w:t>财</w:t>
            </w:r>
          </w:p>
          <w:p w14:paraId="43F6D64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color w:val="000000"/>
                <w:kern w:val="0"/>
                <w:sz w:val="21"/>
                <w:szCs w:val="21"/>
                <w:highlight w:val="none"/>
                <w:lang w:eastAsia="zh-CN" w:bidi="ar"/>
              </w:rPr>
            </w:pPr>
            <w:r>
              <w:rPr>
                <w:rFonts w:hint="eastAsia" w:ascii="宋体" w:hAnsi="宋体" w:eastAsia="宋体" w:cs="宋体"/>
                <w:color w:val="000000"/>
                <w:kern w:val="0"/>
                <w:sz w:val="21"/>
                <w:szCs w:val="21"/>
                <w:highlight w:val="none"/>
                <w:lang w:bidi="ar"/>
              </w:rPr>
              <w:t>政</w:t>
            </w:r>
          </w:p>
          <w:p w14:paraId="550FE8E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color w:val="000000"/>
                <w:kern w:val="0"/>
                <w:sz w:val="21"/>
                <w:szCs w:val="21"/>
                <w:highlight w:val="none"/>
                <w:lang w:eastAsia="zh-CN" w:bidi="ar"/>
              </w:rPr>
            </w:pPr>
            <w:r>
              <w:rPr>
                <w:rFonts w:hint="eastAsia" w:ascii="宋体" w:hAnsi="宋体" w:eastAsia="宋体" w:cs="宋体"/>
                <w:color w:val="000000"/>
                <w:kern w:val="0"/>
                <w:sz w:val="21"/>
                <w:szCs w:val="21"/>
                <w:highlight w:val="none"/>
                <w:lang w:bidi="ar"/>
              </w:rPr>
              <w:t>考</w:t>
            </w:r>
          </w:p>
          <w:p w14:paraId="0BDF359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核</w:t>
            </w:r>
          </w:p>
        </w:tc>
        <w:tc>
          <w:tcPr>
            <w:tcW w:w="294" w:type="pct"/>
            <w:vMerge w:val="restart"/>
            <w:shd w:val="clear" w:color="auto" w:fill="auto"/>
            <w:noWrap w:val="0"/>
            <w:tcMar>
              <w:top w:w="15" w:type="dxa"/>
              <w:left w:w="15" w:type="dxa"/>
              <w:right w:w="15" w:type="dxa"/>
            </w:tcMar>
            <w:vAlign w:val="center"/>
          </w:tcPr>
          <w:p w14:paraId="75814FA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color w:val="000000"/>
                <w:kern w:val="0"/>
                <w:sz w:val="21"/>
                <w:szCs w:val="21"/>
                <w:highlight w:val="none"/>
                <w:lang w:eastAsia="zh-CN" w:bidi="ar"/>
              </w:rPr>
            </w:pPr>
            <w:r>
              <w:rPr>
                <w:rFonts w:hint="eastAsia" w:ascii="宋体" w:hAnsi="宋体" w:eastAsia="宋体" w:cs="宋体"/>
                <w:color w:val="000000"/>
                <w:kern w:val="0"/>
                <w:sz w:val="21"/>
                <w:szCs w:val="21"/>
                <w:highlight w:val="none"/>
                <w:lang w:bidi="ar"/>
              </w:rPr>
              <w:t>评</w:t>
            </w:r>
          </w:p>
          <w:p w14:paraId="2BCEA35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color w:val="000000"/>
                <w:kern w:val="0"/>
                <w:sz w:val="21"/>
                <w:szCs w:val="21"/>
                <w:highlight w:val="none"/>
                <w:lang w:eastAsia="zh-CN" w:bidi="ar"/>
              </w:rPr>
            </w:pPr>
            <w:r>
              <w:rPr>
                <w:rFonts w:hint="eastAsia" w:ascii="宋体" w:hAnsi="宋体" w:eastAsia="宋体" w:cs="宋体"/>
                <w:color w:val="000000"/>
                <w:kern w:val="0"/>
                <w:sz w:val="21"/>
                <w:szCs w:val="21"/>
                <w:highlight w:val="none"/>
                <w:lang w:bidi="ar"/>
              </w:rPr>
              <w:t>审</w:t>
            </w:r>
          </w:p>
          <w:p w14:paraId="00686AC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color w:val="000000"/>
                <w:kern w:val="0"/>
                <w:sz w:val="21"/>
                <w:szCs w:val="21"/>
                <w:highlight w:val="none"/>
                <w:lang w:eastAsia="zh-CN" w:bidi="ar"/>
              </w:rPr>
            </w:pPr>
            <w:r>
              <w:rPr>
                <w:rFonts w:hint="eastAsia" w:ascii="宋体" w:hAnsi="宋体" w:eastAsia="宋体" w:cs="宋体"/>
                <w:color w:val="000000"/>
                <w:kern w:val="0"/>
                <w:sz w:val="21"/>
                <w:szCs w:val="21"/>
                <w:highlight w:val="none"/>
                <w:lang w:bidi="ar"/>
              </w:rPr>
              <w:t>质</w:t>
            </w:r>
          </w:p>
          <w:p w14:paraId="7226B26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量</w:t>
            </w:r>
          </w:p>
        </w:tc>
        <w:tc>
          <w:tcPr>
            <w:tcW w:w="403" w:type="pct"/>
            <w:vMerge w:val="restart"/>
            <w:shd w:val="clear" w:color="auto" w:fill="auto"/>
            <w:noWrap w:val="0"/>
            <w:tcMar>
              <w:top w:w="15" w:type="dxa"/>
              <w:left w:w="15" w:type="dxa"/>
              <w:right w:w="15" w:type="dxa"/>
            </w:tcMar>
            <w:vAlign w:val="center"/>
          </w:tcPr>
          <w:p w14:paraId="4572347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color w:val="000000"/>
                <w:kern w:val="0"/>
                <w:sz w:val="21"/>
                <w:szCs w:val="21"/>
                <w:highlight w:val="none"/>
                <w:lang w:eastAsia="zh-CN" w:bidi="ar"/>
              </w:rPr>
            </w:pPr>
            <w:r>
              <w:rPr>
                <w:rFonts w:hint="eastAsia" w:ascii="宋体" w:hAnsi="宋体" w:eastAsia="宋体" w:cs="宋体"/>
                <w:color w:val="000000"/>
                <w:kern w:val="0"/>
                <w:sz w:val="21"/>
                <w:szCs w:val="21"/>
                <w:highlight w:val="none"/>
                <w:lang w:bidi="ar"/>
              </w:rPr>
              <w:t>报</w:t>
            </w:r>
          </w:p>
          <w:p w14:paraId="6D15561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color w:val="000000"/>
                <w:kern w:val="0"/>
                <w:sz w:val="21"/>
                <w:szCs w:val="21"/>
                <w:highlight w:val="none"/>
                <w:lang w:eastAsia="zh-CN" w:bidi="ar"/>
              </w:rPr>
            </w:pPr>
            <w:r>
              <w:rPr>
                <w:rFonts w:hint="eastAsia" w:ascii="宋体" w:hAnsi="宋体" w:eastAsia="宋体" w:cs="宋体"/>
                <w:color w:val="000000"/>
                <w:kern w:val="0"/>
                <w:sz w:val="21"/>
                <w:szCs w:val="21"/>
                <w:highlight w:val="none"/>
                <w:lang w:bidi="ar"/>
              </w:rPr>
              <w:t>告</w:t>
            </w:r>
          </w:p>
          <w:p w14:paraId="12FE6B4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color w:val="000000"/>
                <w:kern w:val="0"/>
                <w:sz w:val="21"/>
                <w:szCs w:val="21"/>
                <w:highlight w:val="none"/>
                <w:lang w:eastAsia="zh-CN" w:bidi="ar"/>
              </w:rPr>
            </w:pPr>
            <w:r>
              <w:rPr>
                <w:rFonts w:hint="eastAsia" w:ascii="宋体" w:hAnsi="宋体" w:eastAsia="宋体" w:cs="宋体"/>
                <w:color w:val="000000"/>
                <w:kern w:val="0"/>
                <w:sz w:val="21"/>
                <w:szCs w:val="21"/>
                <w:highlight w:val="none"/>
                <w:lang w:bidi="ar"/>
              </w:rPr>
              <w:t>格</w:t>
            </w:r>
          </w:p>
          <w:p w14:paraId="6025997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式</w:t>
            </w:r>
          </w:p>
        </w:tc>
        <w:tc>
          <w:tcPr>
            <w:tcW w:w="3760" w:type="pct"/>
            <w:gridSpan w:val="4"/>
            <w:shd w:val="clear" w:color="auto" w:fill="auto"/>
            <w:noWrap w:val="0"/>
            <w:tcMar>
              <w:top w:w="15" w:type="dxa"/>
              <w:left w:w="15" w:type="dxa"/>
              <w:right w:w="15" w:type="dxa"/>
            </w:tcMar>
            <w:vAlign w:val="center"/>
          </w:tcPr>
          <w:p w14:paraId="37D5252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编制说明是否列全编制依据，项目概况，主要增减说明和存在问题等，每发现一处扣2分</w:t>
            </w:r>
          </w:p>
        </w:tc>
        <w:tc>
          <w:tcPr>
            <w:tcW w:w="237" w:type="pct"/>
            <w:shd w:val="clear" w:color="auto" w:fill="auto"/>
            <w:noWrap w:val="0"/>
            <w:tcMar>
              <w:top w:w="15" w:type="dxa"/>
              <w:left w:w="15" w:type="dxa"/>
              <w:right w:w="15" w:type="dxa"/>
            </w:tcMar>
            <w:vAlign w:val="center"/>
          </w:tcPr>
          <w:p w14:paraId="299876D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rPr>
                <w:rFonts w:hint="eastAsia" w:ascii="宋体" w:hAnsi="宋体" w:eastAsia="宋体" w:cs="宋体"/>
                <w:color w:val="000000"/>
                <w:sz w:val="21"/>
                <w:szCs w:val="21"/>
                <w:highlight w:val="none"/>
              </w:rPr>
            </w:pPr>
          </w:p>
        </w:tc>
      </w:tr>
      <w:tr w14:paraId="10240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305" w:type="pct"/>
            <w:vMerge w:val="continue"/>
            <w:shd w:val="clear" w:color="auto" w:fill="auto"/>
            <w:noWrap w:val="0"/>
            <w:tcMar>
              <w:top w:w="15" w:type="dxa"/>
              <w:left w:w="15" w:type="dxa"/>
              <w:right w:w="15" w:type="dxa"/>
            </w:tcMar>
            <w:vAlign w:val="center"/>
          </w:tcPr>
          <w:p w14:paraId="44B734E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rPr>
                <w:rFonts w:hint="eastAsia" w:ascii="宋体" w:hAnsi="宋体" w:eastAsia="宋体" w:cs="宋体"/>
                <w:color w:val="000000"/>
                <w:sz w:val="21"/>
                <w:szCs w:val="21"/>
                <w:highlight w:val="none"/>
              </w:rPr>
            </w:pPr>
          </w:p>
        </w:tc>
        <w:tc>
          <w:tcPr>
            <w:tcW w:w="294" w:type="pct"/>
            <w:vMerge w:val="continue"/>
            <w:shd w:val="clear" w:color="auto" w:fill="auto"/>
            <w:noWrap w:val="0"/>
            <w:tcMar>
              <w:top w:w="15" w:type="dxa"/>
              <w:left w:w="15" w:type="dxa"/>
              <w:right w:w="15" w:type="dxa"/>
            </w:tcMar>
            <w:vAlign w:val="center"/>
          </w:tcPr>
          <w:p w14:paraId="3CD08B8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rPr>
                <w:rFonts w:hint="eastAsia" w:ascii="宋体" w:hAnsi="宋体" w:eastAsia="宋体" w:cs="宋体"/>
                <w:color w:val="000000"/>
                <w:sz w:val="21"/>
                <w:szCs w:val="21"/>
                <w:highlight w:val="none"/>
              </w:rPr>
            </w:pPr>
          </w:p>
        </w:tc>
        <w:tc>
          <w:tcPr>
            <w:tcW w:w="403" w:type="pct"/>
            <w:vMerge w:val="continue"/>
            <w:shd w:val="clear" w:color="auto" w:fill="auto"/>
            <w:noWrap w:val="0"/>
            <w:tcMar>
              <w:top w:w="15" w:type="dxa"/>
              <w:left w:w="15" w:type="dxa"/>
              <w:right w:w="15" w:type="dxa"/>
            </w:tcMar>
            <w:vAlign w:val="center"/>
          </w:tcPr>
          <w:p w14:paraId="6886EAB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rPr>
                <w:rFonts w:hint="eastAsia" w:ascii="宋体" w:hAnsi="宋体" w:eastAsia="宋体" w:cs="宋体"/>
                <w:color w:val="000000"/>
                <w:sz w:val="21"/>
                <w:szCs w:val="21"/>
                <w:highlight w:val="none"/>
              </w:rPr>
            </w:pPr>
          </w:p>
        </w:tc>
        <w:tc>
          <w:tcPr>
            <w:tcW w:w="3760" w:type="pct"/>
            <w:gridSpan w:val="4"/>
            <w:shd w:val="clear" w:color="auto" w:fill="auto"/>
            <w:noWrap w:val="0"/>
            <w:tcMar>
              <w:top w:w="15" w:type="dxa"/>
              <w:left w:w="15" w:type="dxa"/>
              <w:right w:w="15" w:type="dxa"/>
            </w:tcMar>
            <w:vAlign w:val="center"/>
          </w:tcPr>
          <w:p w14:paraId="22D0B66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编制人、复核人签字盖章是否齐全，是否符合要求，不齐全的扣5分</w:t>
            </w:r>
          </w:p>
        </w:tc>
        <w:tc>
          <w:tcPr>
            <w:tcW w:w="237" w:type="pct"/>
            <w:shd w:val="clear" w:color="auto" w:fill="auto"/>
            <w:noWrap w:val="0"/>
            <w:tcMar>
              <w:top w:w="15" w:type="dxa"/>
              <w:left w:w="15" w:type="dxa"/>
              <w:right w:w="15" w:type="dxa"/>
            </w:tcMar>
            <w:vAlign w:val="center"/>
          </w:tcPr>
          <w:p w14:paraId="50704C5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rPr>
                <w:rFonts w:hint="eastAsia" w:ascii="宋体" w:hAnsi="宋体" w:eastAsia="宋体" w:cs="宋体"/>
                <w:color w:val="000000"/>
                <w:sz w:val="21"/>
                <w:szCs w:val="21"/>
                <w:highlight w:val="none"/>
              </w:rPr>
            </w:pPr>
          </w:p>
        </w:tc>
      </w:tr>
      <w:tr w14:paraId="26674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305" w:type="pct"/>
            <w:vMerge w:val="continue"/>
            <w:shd w:val="clear" w:color="auto" w:fill="auto"/>
            <w:noWrap w:val="0"/>
            <w:tcMar>
              <w:top w:w="15" w:type="dxa"/>
              <w:left w:w="15" w:type="dxa"/>
              <w:right w:w="15" w:type="dxa"/>
            </w:tcMar>
            <w:vAlign w:val="center"/>
          </w:tcPr>
          <w:p w14:paraId="31A591B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rPr>
                <w:rFonts w:hint="eastAsia" w:ascii="宋体" w:hAnsi="宋体" w:eastAsia="宋体" w:cs="宋体"/>
                <w:color w:val="000000"/>
                <w:sz w:val="21"/>
                <w:szCs w:val="21"/>
                <w:highlight w:val="none"/>
              </w:rPr>
            </w:pPr>
          </w:p>
        </w:tc>
        <w:tc>
          <w:tcPr>
            <w:tcW w:w="294" w:type="pct"/>
            <w:vMerge w:val="continue"/>
            <w:shd w:val="clear" w:color="auto" w:fill="auto"/>
            <w:noWrap w:val="0"/>
            <w:tcMar>
              <w:top w:w="15" w:type="dxa"/>
              <w:left w:w="15" w:type="dxa"/>
              <w:right w:w="15" w:type="dxa"/>
            </w:tcMar>
            <w:vAlign w:val="center"/>
          </w:tcPr>
          <w:p w14:paraId="792FAE5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rPr>
                <w:rFonts w:hint="eastAsia" w:ascii="宋体" w:hAnsi="宋体" w:eastAsia="宋体" w:cs="宋体"/>
                <w:color w:val="000000"/>
                <w:sz w:val="21"/>
                <w:szCs w:val="21"/>
                <w:highlight w:val="none"/>
              </w:rPr>
            </w:pPr>
          </w:p>
        </w:tc>
        <w:tc>
          <w:tcPr>
            <w:tcW w:w="403" w:type="pct"/>
            <w:vMerge w:val="continue"/>
            <w:shd w:val="clear" w:color="auto" w:fill="auto"/>
            <w:noWrap w:val="0"/>
            <w:tcMar>
              <w:top w:w="15" w:type="dxa"/>
              <w:left w:w="15" w:type="dxa"/>
              <w:right w:w="15" w:type="dxa"/>
            </w:tcMar>
            <w:vAlign w:val="center"/>
          </w:tcPr>
          <w:p w14:paraId="5A258CB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rPr>
                <w:rFonts w:hint="eastAsia" w:ascii="宋体" w:hAnsi="宋体" w:eastAsia="宋体" w:cs="宋体"/>
                <w:color w:val="000000"/>
                <w:sz w:val="21"/>
                <w:szCs w:val="21"/>
                <w:highlight w:val="none"/>
              </w:rPr>
            </w:pPr>
          </w:p>
        </w:tc>
        <w:tc>
          <w:tcPr>
            <w:tcW w:w="3760" w:type="pct"/>
            <w:gridSpan w:val="4"/>
            <w:shd w:val="clear" w:color="auto" w:fill="auto"/>
            <w:noWrap w:val="0"/>
            <w:tcMar>
              <w:top w:w="15" w:type="dxa"/>
              <w:left w:w="15" w:type="dxa"/>
              <w:right w:w="15" w:type="dxa"/>
            </w:tcMar>
            <w:vAlign w:val="center"/>
          </w:tcPr>
          <w:p w14:paraId="4353DE6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报告出现表述错误的,每错一处扣2分</w:t>
            </w:r>
          </w:p>
        </w:tc>
        <w:tc>
          <w:tcPr>
            <w:tcW w:w="237" w:type="pct"/>
            <w:shd w:val="clear" w:color="auto" w:fill="auto"/>
            <w:noWrap w:val="0"/>
            <w:tcMar>
              <w:top w:w="15" w:type="dxa"/>
              <w:left w:w="15" w:type="dxa"/>
              <w:right w:w="15" w:type="dxa"/>
            </w:tcMar>
            <w:vAlign w:val="center"/>
          </w:tcPr>
          <w:p w14:paraId="1C8820F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rPr>
                <w:rFonts w:hint="eastAsia" w:ascii="宋体" w:hAnsi="宋体" w:eastAsia="宋体" w:cs="宋体"/>
                <w:color w:val="000000"/>
                <w:sz w:val="21"/>
                <w:szCs w:val="21"/>
                <w:highlight w:val="none"/>
              </w:rPr>
            </w:pPr>
          </w:p>
        </w:tc>
      </w:tr>
      <w:tr w14:paraId="237F7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305" w:type="pct"/>
            <w:vMerge w:val="continue"/>
            <w:shd w:val="clear" w:color="auto" w:fill="auto"/>
            <w:noWrap w:val="0"/>
            <w:tcMar>
              <w:top w:w="15" w:type="dxa"/>
              <w:left w:w="15" w:type="dxa"/>
              <w:right w:w="15" w:type="dxa"/>
            </w:tcMar>
            <w:vAlign w:val="center"/>
          </w:tcPr>
          <w:p w14:paraId="45A1476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rPr>
                <w:rFonts w:hint="eastAsia" w:ascii="宋体" w:hAnsi="宋体" w:eastAsia="宋体" w:cs="宋体"/>
                <w:color w:val="000000"/>
                <w:sz w:val="21"/>
                <w:szCs w:val="21"/>
                <w:highlight w:val="none"/>
              </w:rPr>
            </w:pPr>
          </w:p>
        </w:tc>
        <w:tc>
          <w:tcPr>
            <w:tcW w:w="294" w:type="pct"/>
            <w:vMerge w:val="continue"/>
            <w:shd w:val="clear" w:color="auto" w:fill="auto"/>
            <w:noWrap w:val="0"/>
            <w:tcMar>
              <w:top w:w="15" w:type="dxa"/>
              <w:left w:w="15" w:type="dxa"/>
              <w:right w:w="15" w:type="dxa"/>
            </w:tcMar>
            <w:vAlign w:val="center"/>
          </w:tcPr>
          <w:p w14:paraId="6B84389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rPr>
                <w:rFonts w:hint="eastAsia" w:ascii="宋体" w:hAnsi="宋体" w:eastAsia="宋体" w:cs="宋体"/>
                <w:color w:val="000000"/>
                <w:sz w:val="21"/>
                <w:szCs w:val="21"/>
                <w:highlight w:val="none"/>
              </w:rPr>
            </w:pPr>
          </w:p>
        </w:tc>
        <w:tc>
          <w:tcPr>
            <w:tcW w:w="403" w:type="pct"/>
            <w:vMerge w:val="continue"/>
            <w:shd w:val="clear" w:color="auto" w:fill="auto"/>
            <w:noWrap w:val="0"/>
            <w:tcMar>
              <w:top w:w="15" w:type="dxa"/>
              <w:left w:w="15" w:type="dxa"/>
              <w:right w:w="15" w:type="dxa"/>
            </w:tcMar>
            <w:vAlign w:val="center"/>
          </w:tcPr>
          <w:p w14:paraId="4138043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rPr>
                <w:rFonts w:hint="eastAsia" w:ascii="宋体" w:hAnsi="宋体" w:eastAsia="宋体" w:cs="宋体"/>
                <w:color w:val="000000"/>
                <w:sz w:val="21"/>
                <w:szCs w:val="21"/>
                <w:highlight w:val="none"/>
              </w:rPr>
            </w:pPr>
          </w:p>
        </w:tc>
        <w:tc>
          <w:tcPr>
            <w:tcW w:w="3760" w:type="pct"/>
            <w:gridSpan w:val="4"/>
            <w:shd w:val="clear" w:color="auto" w:fill="auto"/>
            <w:noWrap w:val="0"/>
            <w:tcMar>
              <w:top w:w="15" w:type="dxa"/>
              <w:left w:w="15" w:type="dxa"/>
              <w:right w:w="15" w:type="dxa"/>
            </w:tcMar>
            <w:vAlign w:val="center"/>
          </w:tcPr>
          <w:p w14:paraId="614C4B7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每出现一处文字或数字错误扣1分，同类错误不重复扣分</w:t>
            </w:r>
          </w:p>
        </w:tc>
        <w:tc>
          <w:tcPr>
            <w:tcW w:w="237" w:type="pct"/>
            <w:shd w:val="clear" w:color="auto" w:fill="auto"/>
            <w:noWrap w:val="0"/>
            <w:tcMar>
              <w:top w:w="15" w:type="dxa"/>
              <w:left w:w="15" w:type="dxa"/>
              <w:right w:w="15" w:type="dxa"/>
            </w:tcMar>
            <w:vAlign w:val="center"/>
          </w:tcPr>
          <w:p w14:paraId="25C53F6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rPr>
                <w:rFonts w:hint="eastAsia" w:ascii="宋体" w:hAnsi="宋体" w:eastAsia="宋体" w:cs="宋体"/>
                <w:color w:val="000000"/>
                <w:sz w:val="21"/>
                <w:szCs w:val="21"/>
                <w:highlight w:val="none"/>
              </w:rPr>
            </w:pPr>
          </w:p>
        </w:tc>
      </w:tr>
      <w:tr w14:paraId="3B340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305" w:type="pct"/>
            <w:vMerge w:val="continue"/>
            <w:shd w:val="clear" w:color="auto" w:fill="auto"/>
            <w:noWrap w:val="0"/>
            <w:tcMar>
              <w:top w:w="15" w:type="dxa"/>
              <w:left w:w="15" w:type="dxa"/>
              <w:right w:w="15" w:type="dxa"/>
            </w:tcMar>
            <w:vAlign w:val="center"/>
          </w:tcPr>
          <w:p w14:paraId="299A7F8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rPr>
                <w:rFonts w:hint="eastAsia" w:ascii="宋体" w:hAnsi="宋体" w:eastAsia="宋体" w:cs="宋体"/>
                <w:color w:val="000000"/>
                <w:sz w:val="21"/>
                <w:szCs w:val="21"/>
                <w:highlight w:val="none"/>
              </w:rPr>
            </w:pPr>
          </w:p>
        </w:tc>
        <w:tc>
          <w:tcPr>
            <w:tcW w:w="294" w:type="pct"/>
            <w:vMerge w:val="continue"/>
            <w:shd w:val="clear" w:color="auto" w:fill="auto"/>
            <w:noWrap w:val="0"/>
            <w:tcMar>
              <w:top w:w="15" w:type="dxa"/>
              <w:left w:w="15" w:type="dxa"/>
              <w:right w:w="15" w:type="dxa"/>
            </w:tcMar>
            <w:vAlign w:val="center"/>
          </w:tcPr>
          <w:p w14:paraId="3234116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rPr>
                <w:rFonts w:hint="eastAsia" w:ascii="宋体" w:hAnsi="宋体" w:eastAsia="宋体" w:cs="宋体"/>
                <w:color w:val="000000"/>
                <w:sz w:val="21"/>
                <w:szCs w:val="21"/>
                <w:highlight w:val="none"/>
              </w:rPr>
            </w:pPr>
          </w:p>
        </w:tc>
        <w:tc>
          <w:tcPr>
            <w:tcW w:w="403" w:type="pct"/>
            <w:vMerge w:val="restart"/>
            <w:shd w:val="clear" w:color="auto" w:fill="auto"/>
            <w:noWrap w:val="0"/>
            <w:tcMar>
              <w:top w:w="15" w:type="dxa"/>
              <w:left w:w="15" w:type="dxa"/>
              <w:right w:w="15" w:type="dxa"/>
            </w:tcMar>
            <w:vAlign w:val="center"/>
          </w:tcPr>
          <w:p w14:paraId="0EA338E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color w:val="000000"/>
                <w:kern w:val="0"/>
                <w:sz w:val="21"/>
                <w:szCs w:val="21"/>
                <w:highlight w:val="none"/>
                <w:lang w:eastAsia="zh-CN" w:bidi="ar"/>
              </w:rPr>
            </w:pPr>
            <w:r>
              <w:rPr>
                <w:rFonts w:hint="eastAsia" w:ascii="宋体" w:hAnsi="宋体" w:eastAsia="宋体" w:cs="宋体"/>
                <w:color w:val="000000"/>
                <w:kern w:val="0"/>
                <w:sz w:val="21"/>
                <w:szCs w:val="21"/>
                <w:highlight w:val="none"/>
                <w:lang w:bidi="ar"/>
              </w:rPr>
              <w:t>专</w:t>
            </w:r>
          </w:p>
          <w:p w14:paraId="25DF07A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color w:val="000000"/>
                <w:kern w:val="0"/>
                <w:sz w:val="21"/>
                <w:szCs w:val="21"/>
                <w:highlight w:val="none"/>
                <w:lang w:eastAsia="zh-CN" w:bidi="ar"/>
              </w:rPr>
            </w:pPr>
            <w:r>
              <w:rPr>
                <w:rFonts w:hint="eastAsia" w:ascii="宋体" w:hAnsi="宋体" w:eastAsia="宋体" w:cs="宋体"/>
                <w:color w:val="000000"/>
                <w:kern w:val="0"/>
                <w:sz w:val="21"/>
                <w:szCs w:val="21"/>
                <w:highlight w:val="none"/>
                <w:lang w:bidi="ar"/>
              </w:rPr>
              <w:t>业</w:t>
            </w:r>
          </w:p>
          <w:p w14:paraId="7D1C0C6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color w:val="000000"/>
                <w:kern w:val="0"/>
                <w:sz w:val="21"/>
                <w:szCs w:val="21"/>
                <w:highlight w:val="none"/>
                <w:lang w:eastAsia="zh-CN" w:bidi="ar"/>
              </w:rPr>
            </w:pPr>
            <w:r>
              <w:rPr>
                <w:rFonts w:hint="eastAsia" w:ascii="宋体" w:hAnsi="宋体" w:eastAsia="宋体" w:cs="宋体"/>
                <w:color w:val="000000"/>
                <w:kern w:val="0"/>
                <w:sz w:val="21"/>
                <w:szCs w:val="21"/>
                <w:highlight w:val="none"/>
                <w:lang w:bidi="ar"/>
              </w:rPr>
              <w:t>技</w:t>
            </w:r>
          </w:p>
          <w:p w14:paraId="1D5976C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术</w:t>
            </w:r>
          </w:p>
        </w:tc>
        <w:tc>
          <w:tcPr>
            <w:tcW w:w="3760" w:type="pct"/>
            <w:gridSpan w:val="4"/>
            <w:shd w:val="clear" w:color="auto" w:fill="auto"/>
            <w:noWrap w:val="0"/>
            <w:tcMar>
              <w:top w:w="15" w:type="dxa"/>
              <w:left w:w="15" w:type="dxa"/>
              <w:right w:w="15" w:type="dxa"/>
            </w:tcMar>
            <w:vAlign w:val="center"/>
          </w:tcPr>
          <w:p w14:paraId="6AF1177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汇总数据有误，每发现一处扣3分</w:t>
            </w:r>
          </w:p>
        </w:tc>
        <w:tc>
          <w:tcPr>
            <w:tcW w:w="237" w:type="pct"/>
            <w:shd w:val="clear" w:color="auto" w:fill="auto"/>
            <w:noWrap w:val="0"/>
            <w:tcMar>
              <w:top w:w="15" w:type="dxa"/>
              <w:left w:w="15" w:type="dxa"/>
              <w:right w:w="15" w:type="dxa"/>
            </w:tcMar>
            <w:vAlign w:val="center"/>
          </w:tcPr>
          <w:p w14:paraId="7133295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rPr>
                <w:rFonts w:hint="eastAsia" w:ascii="宋体" w:hAnsi="宋体" w:eastAsia="宋体" w:cs="宋体"/>
                <w:color w:val="000000"/>
                <w:sz w:val="21"/>
                <w:szCs w:val="21"/>
                <w:highlight w:val="none"/>
              </w:rPr>
            </w:pPr>
          </w:p>
        </w:tc>
      </w:tr>
      <w:tr w14:paraId="53DE1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305" w:type="pct"/>
            <w:vMerge w:val="continue"/>
            <w:shd w:val="clear" w:color="auto" w:fill="auto"/>
            <w:noWrap w:val="0"/>
            <w:tcMar>
              <w:top w:w="15" w:type="dxa"/>
              <w:left w:w="15" w:type="dxa"/>
              <w:right w:w="15" w:type="dxa"/>
            </w:tcMar>
            <w:vAlign w:val="center"/>
          </w:tcPr>
          <w:p w14:paraId="4E06EA1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rPr>
                <w:rFonts w:hint="eastAsia" w:ascii="宋体" w:hAnsi="宋体" w:eastAsia="宋体" w:cs="宋体"/>
                <w:color w:val="000000"/>
                <w:sz w:val="21"/>
                <w:szCs w:val="21"/>
                <w:highlight w:val="none"/>
              </w:rPr>
            </w:pPr>
          </w:p>
        </w:tc>
        <w:tc>
          <w:tcPr>
            <w:tcW w:w="294" w:type="pct"/>
            <w:vMerge w:val="continue"/>
            <w:shd w:val="clear" w:color="auto" w:fill="auto"/>
            <w:noWrap w:val="0"/>
            <w:tcMar>
              <w:top w:w="15" w:type="dxa"/>
              <w:left w:w="15" w:type="dxa"/>
              <w:right w:w="15" w:type="dxa"/>
            </w:tcMar>
            <w:vAlign w:val="center"/>
          </w:tcPr>
          <w:p w14:paraId="4AE0EA3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rPr>
                <w:rFonts w:hint="eastAsia" w:ascii="宋体" w:hAnsi="宋体" w:eastAsia="宋体" w:cs="宋体"/>
                <w:color w:val="000000"/>
                <w:sz w:val="21"/>
                <w:szCs w:val="21"/>
                <w:highlight w:val="none"/>
              </w:rPr>
            </w:pPr>
          </w:p>
        </w:tc>
        <w:tc>
          <w:tcPr>
            <w:tcW w:w="403" w:type="pct"/>
            <w:vMerge w:val="continue"/>
            <w:shd w:val="clear" w:color="auto" w:fill="auto"/>
            <w:noWrap w:val="0"/>
            <w:tcMar>
              <w:top w:w="15" w:type="dxa"/>
              <w:left w:w="15" w:type="dxa"/>
              <w:right w:w="15" w:type="dxa"/>
            </w:tcMar>
            <w:vAlign w:val="center"/>
          </w:tcPr>
          <w:p w14:paraId="3454352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rPr>
                <w:rFonts w:hint="eastAsia" w:ascii="宋体" w:hAnsi="宋体" w:eastAsia="宋体" w:cs="宋体"/>
                <w:color w:val="000000"/>
                <w:sz w:val="21"/>
                <w:szCs w:val="21"/>
                <w:highlight w:val="none"/>
              </w:rPr>
            </w:pPr>
          </w:p>
        </w:tc>
        <w:tc>
          <w:tcPr>
            <w:tcW w:w="3760" w:type="pct"/>
            <w:gridSpan w:val="4"/>
            <w:shd w:val="clear" w:color="auto" w:fill="auto"/>
            <w:noWrap w:val="0"/>
            <w:tcMar>
              <w:top w:w="15" w:type="dxa"/>
              <w:left w:w="15" w:type="dxa"/>
              <w:right w:w="15" w:type="dxa"/>
            </w:tcMar>
            <w:vAlign w:val="center"/>
          </w:tcPr>
          <w:p w14:paraId="1BBEEAA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费用分类有误，每发现一处扣3分</w:t>
            </w:r>
          </w:p>
        </w:tc>
        <w:tc>
          <w:tcPr>
            <w:tcW w:w="237" w:type="pct"/>
            <w:shd w:val="clear" w:color="auto" w:fill="auto"/>
            <w:noWrap w:val="0"/>
            <w:tcMar>
              <w:top w:w="15" w:type="dxa"/>
              <w:left w:w="15" w:type="dxa"/>
              <w:right w:w="15" w:type="dxa"/>
            </w:tcMar>
            <w:vAlign w:val="center"/>
          </w:tcPr>
          <w:p w14:paraId="1AF63AC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rPr>
                <w:rFonts w:hint="eastAsia" w:ascii="宋体" w:hAnsi="宋体" w:eastAsia="宋体" w:cs="宋体"/>
                <w:color w:val="000000"/>
                <w:sz w:val="21"/>
                <w:szCs w:val="21"/>
                <w:highlight w:val="none"/>
              </w:rPr>
            </w:pPr>
          </w:p>
        </w:tc>
      </w:tr>
      <w:tr w14:paraId="0BF16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305" w:type="pct"/>
            <w:vMerge w:val="continue"/>
            <w:shd w:val="clear" w:color="auto" w:fill="auto"/>
            <w:noWrap w:val="0"/>
            <w:tcMar>
              <w:top w:w="15" w:type="dxa"/>
              <w:left w:w="15" w:type="dxa"/>
              <w:right w:w="15" w:type="dxa"/>
            </w:tcMar>
            <w:vAlign w:val="center"/>
          </w:tcPr>
          <w:p w14:paraId="27B914B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rPr>
                <w:rFonts w:hint="eastAsia" w:ascii="宋体" w:hAnsi="宋体" w:eastAsia="宋体" w:cs="宋体"/>
                <w:color w:val="000000"/>
                <w:sz w:val="21"/>
                <w:szCs w:val="21"/>
                <w:highlight w:val="none"/>
              </w:rPr>
            </w:pPr>
          </w:p>
        </w:tc>
        <w:tc>
          <w:tcPr>
            <w:tcW w:w="294" w:type="pct"/>
            <w:vMerge w:val="continue"/>
            <w:shd w:val="clear" w:color="auto" w:fill="auto"/>
            <w:noWrap w:val="0"/>
            <w:tcMar>
              <w:top w:w="15" w:type="dxa"/>
              <w:left w:w="15" w:type="dxa"/>
              <w:right w:w="15" w:type="dxa"/>
            </w:tcMar>
            <w:vAlign w:val="center"/>
          </w:tcPr>
          <w:p w14:paraId="0021DE0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rPr>
                <w:rFonts w:hint="eastAsia" w:ascii="宋体" w:hAnsi="宋体" w:eastAsia="宋体" w:cs="宋体"/>
                <w:color w:val="000000"/>
                <w:sz w:val="21"/>
                <w:szCs w:val="21"/>
                <w:highlight w:val="none"/>
              </w:rPr>
            </w:pPr>
          </w:p>
        </w:tc>
        <w:tc>
          <w:tcPr>
            <w:tcW w:w="403" w:type="pct"/>
            <w:vMerge w:val="continue"/>
            <w:shd w:val="clear" w:color="auto" w:fill="auto"/>
            <w:noWrap w:val="0"/>
            <w:tcMar>
              <w:top w:w="15" w:type="dxa"/>
              <w:left w:w="15" w:type="dxa"/>
              <w:right w:w="15" w:type="dxa"/>
            </w:tcMar>
            <w:vAlign w:val="center"/>
          </w:tcPr>
          <w:p w14:paraId="15C546C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rPr>
                <w:rFonts w:hint="eastAsia" w:ascii="宋体" w:hAnsi="宋体" w:eastAsia="宋体" w:cs="宋体"/>
                <w:color w:val="000000"/>
                <w:sz w:val="21"/>
                <w:szCs w:val="21"/>
                <w:highlight w:val="none"/>
              </w:rPr>
            </w:pPr>
          </w:p>
        </w:tc>
        <w:tc>
          <w:tcPr>
            <w:tcW w:w="3760" w:type="pct"/>
            <w:gridSpan w:val="4"/>
            <w:shd w:val="clear" w:color="auto" w:fill="auto"/>
            <w:noWrap w:val="0"/>
            <w:tcMar>
              <w:top w:w="15" w:type="dxa"/>
              <w:left w:w="15" w:type="dxa"/>
              <w:right w:w="15" w:type="dxa"/>
            </w:tcMar>
            <w:vAlign w:val="center"/>
          </w:tcPr>
          <w:p w14:paraId="06BE057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费用分摊有误，每错一处3分</w:t>
            </w:r>
          </w:p>
        </w:tc>
        <w:tc>
          <w:tcPr>
            <w:tcW w:w="237" w:type="pct"/>
            <w:shd w:val="clear" w:color="auto" w:fill="auto"/>
            <w:noWrap w:val="0"/>
            <w:tcMar>
              <w:top w:w="15" w:type="dxa"/>
              <w:left w:w="15" w:type="dxa"/>
              <w:right w:w="15" w:type="dxa"/>
            </w:tcMar>
            <w:vAlign w:val="center"/>
          </w:tcPr>
          <w:p w14:paraId="5D5E18A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rPr>
                <w:rFonts w:hint="eastAsia" w:ascii="宋体" w:hAnsi="宋体" w:eastAsia="宋体" w:cs="宋体"/>
                <w:color w:val="000000"/>
                <w:sz w:val="21"/>
                <w:szCs w:val="21"/>
                <w:highlight w:val="none"/>
              </w:rPr>
            </w:pPr>
          </w:p>
        </w:tc>
      </w:tr>
      <w:tr w14:paraId="660C2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305" w:type="pct"/>
            <w:vMerge w:val="continue"/>
            <w:shd w:val="clear" w:color="auto" w:fill="auto"/>
            <w:noWrap w:val="0"/>
            <w:tcMar>
              <w:top w:w="15" w:type="dxa"/>
              <w:left w:w="15" w:type="dxa"/>
              <w:right w:w="15" w:type="dxa"/>
            </w:tcMar>
            <w:vAlign w:val="center"/>
          </w:tcPr>
          <w:p w14:paraId="249352B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rPr>
                <w:rFonts w:hint="eastAsia" w:ascii="宋体" w:hAnsi="宋体" w:eastAsia="宋体" w:cs="宋体"/>
                <w:color w:val="000000"/>
                <w:sz w:val="21"/>
                <w:szCs w:val="21"/>
                <w:highlight w:val="none"/>
              </w:rPr>
            </w:pPr>
          </w:p>
        </w:tc>
        <w:tc>
          <w:tcPr>
            <w:tcW w:w="294" w:type="pct"/>
            <w:vMerge w:val="continue"/>
            <w:shd w:val="clear" w:color="auto" w:fill="auto"/>
            <w:noWrap w:val="0"/>
            <w:tcMar>
              <w:top w:w="15" w:type="dxa"/>
              <w:left w:w="15" w:type="dxa"/>
              <w:right w:w="15" w:type="dxa"/>
            </w:tcMar>
            <w:vAlign w:val="center"/>
          </w:tcPr>
          <w:p w14:paraId="5B58312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rPr>
                <w:rFonts w:hint="eastAsia" w:ascii="宋体" w:hAnsi="宋体" w:eastAsia="宋体" w:cs="宋体"/>
                <w:color w:val="000000"/>
                <w:sz w:val="21"/>
                <w:szCs w:val="21"/>
                <w:highlight w:val="none"/>
              </w:rPr>
            </w:pPr>
          </w:p>
        </w:tc>
        <w:tc>
          <w:tcPr>
            <w:tcW w:w="403" w:type="pct"/>
            <w:vMerge w:val="continue"/>
            <w:shd w:val="clear" w:color="auto" w:fill="auto"/>
            <w:noWrap w:val="0"/>
            <w:tcMar>
              <w:top w:w="15" w:type="dxa"/>
              <w:left w:w="15" w:type="dxa"/>
              <w:right w:w="15" w:type="dxa"/>
            </w:tcMar>
            <w:vAlign w:val="center"/>
          </w:tcPr>
          <w:p w14:paraId="7D207C9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rPr>
                <w:rFonts w:hint="eastAsia" w:ascii="宋体" w:hAnsi="宋体" w:eastAsia="宋体" w:cs="宋体"/>
                <w:color w:val="000000"/>
                <w:sz w:val="21"/>
                <w:szCs w:val="21"/>
                <w:highlight w:val="none"/>
              </w:rPr>
            </w:pPr>
          </w:p>
        </w:tc>
        <w:tc>
          <w:tcPr>
            <w:tcW w:w="3760" w:type="pct"/>
            <w:gridSpan w:val="4"/>
            <w:shd w:val="clear" w:color="auto" w:fill="auto"/>
            <w:noWrap w:val="0"/>
            <w:tcMar>
              <w:top w:w="15" w:type="dxa"/>
              <w:left w:w="15" w:type="dxa"/>
              <w:right w:w="15" w:type="dxa"/>
            </w:tcMar>
            <w:vAlign w:val="center"/>
          </w:tcPr>
          <w:p w14:paraId="3DFC8FD5">
            <w:pPr>
              <w:keepNext w:val="0"/>
              <w:keepLines w:val="0"/>
              <w:pageBreakBefore w:val="0"/>
              <w:widowControl w:val="0"/>
              <w:suppressLineNumbers w:val="0"/>
              <w:tabs>
                <w:tab w:val="left" w:pos="2357"/>
              </w:tabs>
              <w:kinsoku/>
              <w:wordWrap/>
              <w:overflowPunct/>
              <w:topLinePunct w:val="0"/>
              <w:autoSpaceDE/>
              <w:autoSpaceDN/>
              <w:bidi w:val="0"/>
              <w:adjustRightInd/>
              <w:snapToGrid w:val="0"/>
              <w:spacing w:before="0" w:beforeAutospacing="0" w:after="0" w:afterAutospacing="0" w:line="240" w:lineRule="auto"/>
              <w:ind w:left="0" w:right="0"/>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主要经济指标分析内容不全，</w:t>
            </w:r>
            <w:r>
              <w:rPr>
                <w:rFonts w:hint="eastAsia" w:ascii="宋体" w:hAnsi="宋体" w:eastAsia="宋体" w:cs="宋体"/>
                <w:color w:val="000000"/>
                <w:kern w:val="0"/>
                <w:sz w:val="21"/>
                <w:szCs w:val="21"/>
                <w:highlight w:val="none"/>
                <w:lang w:bidi="ar"/>
              </w:rPr>
              <w:t>每错一处3分</w:t>
            </w:r>
          </w:p>
        </w:tc>
        <w:tc>
          <w:tcPr>
            <w:tcW w:w="237" w:type="pct"/>
            <w:shd w:val="clear" w:color="auto" w:fill="auto"/>
            <w:noWrap w:val="0"/>
            <w:tcMar>
              <w:top w:w="15" w:type="dxa"/>
              <w:left w:w="15" w:type="dxa"/>
              <w:right w:w="15" w:type="dxa"/>
            </w:tcMar>
            <w:vAlign w:val="center"/>
          </w:tcPr>
          <w:p w14:paraId="39B936B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rPr>
                <w:rFonts w:hint="eastAsia" w:ascii="宋体" w:hAnsi="宋体" w:eastAsia="宋体" w:cs="宋体"/>
                <w:color w:val="000000"/>
                <w:sz w:val="21"/>
                <w:szCs w:val="21"/>
                <w:highlight w:val="none"/>
              </w:rPr>
            </w:pPr>
          </w:p>
        </w:tc>
      </w:tr>
      <w:tr w14:paraId="6D21A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305" w:type="pct"/>
            <w:vMerge w:val="continue"/>
            <w:shd w:val="clear" w:color="auto" w:fill="auto"/>
            <w:noWrap w:val="0"/>
            <w:tcMar>
              <w:top w:w="15" w:type="dxa"/>
              <w:left w:w="15" w:type="dxa"/>
              <w:right w:w="15" w:type="dxa"/>
            </w:tcMar>
            <w:vAlign w:val="center"/>
          </w:tcPr>
          <w:p w14:paraId="5D602FF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rPr>
                <w:rFonts w:hint="eastAsia" w:ascii="宋体" w:hAnsi="宋体" w:eastAsia="宋体" w:cs="宋体"/>
                <w:color w:val="000000"/>
                <w:sz w:val="21"/>
                <w:szCs w:val="21"/>
                <w:highlight w:val="none"/>
              </w:rPr>
            </w:pPr>
          </w:p>
        </w:tc>
        <w:tc>
          <w:tcPr>
            <w:tcW w:w="294" w:type="pct"/>
            <w:vMerge w:val="continue"/>
            <w:shd w:val="clear" w:color="auto" w:fill="auto"/>
            <w:noWrap w:val="0"/>
            <w:tcMar>
              <w:top w:w="15" w:type="dxa"/>
              <w:left w:w="15" w:type="dxa"/>
              <w:right w:w="15" w:type="dxa"/>
            </w:tcMar>
            <w:vAlign w:val="center"/>
          </w:tcPr>
          <w:p w14:paraId="61F0AD2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rPr>
                <w:rFonts w:hint="eastAsia" w:ascii="宋体" w:hAnsi="宋体" w:eastAsia="宋体" w:cs="宋体"/>
                <w:color w:val="000000"/>
                <w:sz w:val="21"/>
                <w:szCs w:val="21"/>
                <w:highlight w:val="none"/>
              </w:rPr>
            </w:pPr>
          </w:p>
        </w:tc>
        <w:tc>
          <w:tcPr>
            <w:tcW w:w="403" w:type="pct"/>
            <w:vMerge w:val="continue"/>
            <w:shd w:val="clear" w:color="auto" w:fill="auto"/>
            <w:noWrap w:val="0"/>
            <w:tcMar>
              <w:top w:w="15" w:type="dxa"/>
              <w:left w:w="15" w:type="dxa"/>
              <w:right w:w="15" w:type="dxa"/>
            </w:tcMar>
            <w:vAlign w:val="center"/>
          </w:tcPr>
          <w:p w14:paraId="51EF891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rPr>
                <w:rFonts w:hint="eastAsia" w:ascii="宋体" w:hAnsi="宋体" w:eastAsia="宋体" w:cs="宋体"/>
                <w:color w:val="000000"/>
                <w:sz w:val="21"/>
                <w:szCs w:val="21"/>
                <w:highlight w:val="none"/>
              </w:rPr>
            </w:pPr>
          </w:p>
        </w:tc>
        <w:tc>
          <w:tcPr>
            <w:tcW w:w="3760" w:type="pct"/>
            <w:gridSpan w:val="4"/>
            <w:shd w:val="clear" w:color="auto" w:fill="auto"/>
            <w:noWrap w:val="0"/>
            <w:tcMar>
              <w:top w:w="15" w:type="dxa"/>
              <w:left w:w="15" w:type="dxa"/>
              <w:right w:w="15" w:type="dxa"/>
            </w:tcMar>
            <w:vAlign w:val="center"/>
          </w:tcPr>
          <w:p w14:paraId="6EEB0F2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其他质量问题，</w:t>
            </w:r>
            <w:r>
              <w:rPr>
                <w:rFonts w:hint="eastAsia" w:ascii="宋体" w:hAnsi="宋体" w:eastAsia="宋体" w:cs="宋体"/>
                <w:color w:val="000000"/>
                <w:kern w:val="0"/>
                <w:sz w:val="21"/>
                <w:szCs w:val="21"/>
                <w:highlight w:val="none"/>
                <w:lang w:bidi="ar"/>
              </w:rPr>
              <w:t>每错一处3分</w:t>
            </w:r>
          </w:p>
        </w:tc>
        <w:tc>
          <w:tcPr>
            <w:tcW w:w="237" w:type="pct"/>
            <w:shd w:val="clear" w:color="auto" w:fill="auto"/>
            <w:noWrap w:val="0"/>
            <w:tcMar>
              <w:top w:w="15" w:type="dxa"/>
              <w:left w:w="15" w:type="dxa"/>
              <w:right w:w="15" w:type="dxa"/>
            </w:tcMar>
            <w:vAlign w:val="center"/>
          </w:tcPr>
          <w:p w14:paraId="074D8A9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rPr>
                <w:rFonts w:hint="eastAsia" w:ascii="宋体" w:hAnsi="宋体" w:eastAsia="宋体" w:cs="宋体"/>
                <w:color w:val="000000"/>
                <w:sz w:val="21"/>
                <w:szCs w:val="21"/>
                <w:highlight w:val="none"/>
              </w:rPr>
            </w:pPr>
          </w:p>
        </w:tc>
      </w:tr>
      <w:tr w14:paraId="6E6AC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305" w:type="pct"/>
            <w:vMerge w:val="continue"/>
            <w:shd w:val="clear" w:color="auto" w:fill="auto"/>
            <w:noWrap w:val="0"/>
            <w:tcMar>
              <w:top w:w="15" w:type="dxa"/>
              <w:left w:w="15" w:type="dxa"/>
              <w:right w:w="15" w:type="dxa"/>
            </w:tcMar>
            <w:vAlign w:val="center"/>
          </w:tcPr>
          <w:p w14:paraId="5173A6E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rPr>
                <w:rFonts w:hint="eastAsia" w:ascii="宋体" w:hAnsi="宋体" w:eastAsia="宋体" w:cs="宋体"/>
                <w:color w:val="000000"/>
                <w:sz w:val="21"/>
                <w:szCs w:val="21"/>
                <w:highlight w:val="none"/>
              </w:rPr>
            </w:pPr>
          </w:p>
        </w:tc>
        <w:tc>
          <w:tcPr>
            <w:tcW w:w="294" w:type="pct"/>
            <w:vMerge w:val="continue"/>
            <w:shd w:val="clear" w:color="auto" w:fill="auto"/>
            <w:noWrap w:val="0"/>
            <w:tcMar>
              <w:top w:w="15" w:type="dxa"/>
              <w:left w:w="15" w:type="dxa"/>
              <w:right w:w="15" w:type="dxa"/>
            </w:tcMar>
            <w:vAlign w:val="center"/>
          </w:tcPr>
          <w:p w14:paraId="7AF5158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rPr>
                <w:rFonts w:hint="eastAsia" w:ascii="宋体" w:hAnsi="宋体" w:eastAsia="宋体" w:cs="宋体"/>
                <w:color w:val="000000"/>
                <w:sz w:val="21"/>
                <w:szCs w:val="21"/>
                <w:highlight w:val="none"/>
              </w:rPr>
            </w:pPr>
          </w:p>
        </w:tc>
        <w:tc>
          <w:tcPr>
            <w:tcW w:w="403" w:type="pct"/>
            <w:vMerge w:val="continue"/>
            <w:shd w:val="clear" w:color="auto" w:fill="auto"/>
            <w:noWrap w:val="0"/>
            <w:tcMar>
              <w:top w:w="15" w:type="dxa"/>
              <w:left w:w="15" w:type="dxa"/>
              <w:right w:w="15" w:type="dxa"/>
            </w:tcMar>
            <w:vAlign w:val="center"/>
          </w:tcPr>
          <w:p w14:paraId="5F3DB4D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rPr>
                <w:rFonts w:hint="eastAsia" w:ascii="宋体" w:hAnsi="宋体" w:eastAsia="宋体" w:cs="宋体"/>
                <w:color w:val="000000"/>
                <w:sz w:val="21"/>
                <w:szCs w:val="21"/>
                <w:highlight w:val="none"/>
              </w:rPr>
            </w:pPr>
          </w:p>
        </w:tc>
        <w:tc>
          <w:tcPr>
            <w:tcW w:w="3760" w:type="pct"/>
            <w:gridSpan w:val="4"/>
            <w:shd w:val="clear" w:color="auto" w:fill="auto"/>
            <w:noWrap w:val="0"/>
            <w:tcMar>
              <w:top w:w="15" w:type="dxa"/>
              <w:left w:w="15" w:type="dxa"/>
              <w:right w:w="15" w:type="dxa"/>
            </w:tcMar>
            <w:vAlign w:val="center"/>
          </w:tcPr>
          <w:p w14:paraId="2054CF5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填写《工作联系单》或《对数记录表》时，问题表述不清晰不具体，每发现一次扣5分</w:t>
            </w:r>
          </w:p>
        </w:tc>
        <w:tc>
          <w:tcPr>
            <w:tcW w:w="237" w:type="pct"/>
            <w:shd w:val="clear" w:color="auto" w:fill="auto"/>
            <w:noWrap w:val="0"/>
            <w:tcMar>
              <w:top w:w="15" w:type="dxa"/>
              <w:left w:w="15" w:type="dxa"/>
              <w:right w:w="15" w:type="dxa"/>
            </w:tcMar>
            <w:vAlign w:val="center"/>
          </w:tcPr>
          <w:p w14:paraId="0B2BF69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rPr>
                <w:rFonts w:hint="eastAsia" w:ascii="宋体" w:hAnsi="宋体" w:eastAsia="宋体" w:cs="宋体"/>
                <w:color w:val="000000"/>
                <w:sz w:val="21"/>
                <w:szCs w:val="21"/>
                <w:highlight w:val="none"/>
              </w:rPr>
            </w:pPr>
          </w:p>
        </w:tc>
      </w:tr>
      <w:tr w14:paraId="4E69C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305" w:type="pct"/>
            <w:vMerge w:val="continue"/>
            <w:shd w:val="clear" w:color="auto" w:fill="auto"/>
            <w:noWrap w:val="0"/>
            <w:tcMar>
              <w:top w:w="15" w:type="dxa"/>
              <w:left w:w="15" w:type="dxa"/>
              <w:right w:w="15" w:type="dxa"/>
            </w:tcMar>
            <w:vAlign w:val="center"/>
          </w:tcPr>
          <w:p w14:paraId="25F3754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rPr>
                <w:rFonts w:hint="eastAsia" w:ascii="宋体" w:hAnsi="宋体" w:eastAsia="宋体" w:cs="宋体"/>
                <w:color w:val="000000"/>
                <w:sz w:val="21"/>
                <w:szCs w:val="21"/>
                <w:highlight w:val="none"/>
              </w:rPr>
            </w:pPr>
          </w:p>
        </w:tc>
        <w:tc>
          <w:tcPr>
            <w:tcW w:w="294" w:type="pct"/>
            <w:vMerge w:val="continue"/>
            <w:shd w:val="clear" w:color="auto" w:fill="auto"/>
            <w:noWrap w:val="0"/>
            <w:tcMar>
              <w:top w:w="15" w:type="dxa"/>
              <w:left w:w="15" w:type="dxa"/>
              <w:right w:w="15" w:type="dxa"/>
            </w:tcMar>
            <w:vAlign w:val="center"/>
          </w:tcPr>
          <w:p w14:paraId="2ED976B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rPr>
                <w:rFonts w:hint="eastAsia" w:ascii="宋体" w:hAnsi="宋体" w:eastAsia="宋体" w:cs="宋体"/>
                <w:color w:val="000000"/>
                <w:sz w:val="21"/>
                <w:szCs w:val="21"/>
                <w:highlight w:val="none"/>
              </w:rPr>
            </w:pPr>
          </w:p>
        </w:tc>
        <w:tc>
          <w:tcPr>
            <w:tcW w:w="403" w:type="pct"/>
            <w:vMerge w:val="continue"/>
            <w:shd w:val="clear" w:color="auto" w:fill="auto"/>
            <w:noWrap w:val="0"/>
            <w:tcMar>
              <w:top w:w="15" w:type="dxa"/>
              <w:left w:w="15" w:type="dxa"/>
              <w:right w:w="15" w:type="dxa"/>
            </w:tcMar>
            <w:vAlign w:val="center"/>
          </w:tcPr>
          <w:p w14:paraId="4C244FA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rPr>
                <w:rFonts w:hint="eastAsia" w:ascii="宋体" w:hAnsi="宋体" w:eastAsia="宋体" w:cs="宋体"/>
                <w:color w:val="000000"/>
                <w:sz w:val="21"/>
                <w:szCs w:val="21"/>
                <w:highlight w:val="none"/>
              </w:rPr>
            </w:pPr>
          </w:p>
        </w:tc>
        <w:tc>
          <w:tcPr>
            <w:tcW w:w="3760" w:type="pct"/>
            <w:gridSpan w:val="4"/>
            <w:shd w:val="clear" w:color="auto" w:fill="auto"/>
            <w:noWrap w:val="0"/>
            <w:tcMar>
              <w:top w:w="15" w:type="dxa"/>
              <w:left w:w="15" w:type="dxa"/>
              <w:right w:w="15" w:type="dxa"/>
            </w:tcMar>
            <w:vAlign w:val="center"/>
          </w:tcPr>
          <w:p w14:paraId="1BE03A5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评审过程中对问题不能自行按行业规范作出判断并及时解析，导致对数时间延误，每出现一次扣20分</w:t>
            </w:r>
          </w:p>
        </w:tc>
        <w:tc>
          <w:tcPr>
            <w:tcW w:w="237" w:type="pct"/>
            <w:shd w:val="clear" w:color="auto" w:fill="auto"/>
            <w:noWrap w:val="0"/>
            <w:tcMar>
              <w:top w:w="15" w:type="dxa"/>
              <w:left w:w="15" w:type="dxa"/>
              <w:right w:w="15" w:type="dxa"/>
            </w:tcMar>
            <w:vAlign w:val="center"/>
          </w:tcPr>
          <w:p w14:paraId="38F3E16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rPr>
                <w:rFonts w:hint="eastAsia" w:ascii="宋体" w:hAnsi="宋体" w:eastAsia="宋体" w:cs="宋体"/>
                <w:color w:val="000000"/>
                <w:sz w:val="21"/>
                <w:szCs w:val="21"/>
                <w:highlight w:val="none"/>
              </w:rPr>
            </w:pPr>
          </w:p>
        </w:tc>
      </w:tr>
      <w:tr w14:paraId="7CCE6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305" w:type="pct"/>
            <w:vMerge w:val="continue"/>
            <w:shd w:val="clear" w:color="auto" w:fill="auto"/>
            <w:noWrap w:val="0"/>
            <w:tcMar>
              <w:top w:w="15" w:type="dxa"/>
              <w:left w:w="15" w:type="dxa"/>
              <w:right w:w="15" w:type="dxa"/>
            </w:tcMar>
            <w:vAlign w:val="center"/>
          </w:tcPr>
          <w:p w14:paraId="3536A7A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rPr>
                <w:rFonts w:hint="eastAsia" w:ascii="宋体" w:hAnsi="宋体" w:eastAsia="宋体" w:cs="宋体"/>
                <w:color w:val="000000"/>
                <w:sz w:val="21"/>
                <w:szCs w:val="21"/>
                <w:highlight w:val="none"/>
              </w:rPr>
            </w:pPr>
          </w:p>
        </w:tc>
        <w:tc>
          <w:tcPr>
            <w:tcW w:w="294" w:type="pct"/>
            <w:vMerge w:val="continue"/>
            <w:shd w:val="clear" w:color="auto" w:fill="auto"/>
            <w:noWrap w:val="0"/>
            <w:tcMar>
              <w:top w:w="15" w:type="dxa"/>
              <w:left w:w="15" w:type="dxa"/>
              <w:right w:w="15" w:type="dxa"/>
            </w:tcMar>
            <w:vAlign w:val="center"/>
          </w:tcPr>
          <w:p w14:paraId="588AB58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rPr>
                <w:rFonts w:hint="eastAsia" w:ascii="宋体" w:hAnsi="宋体" w:eastAsia="宋体" w:cs="宋体"/>
                <w:color w:val="000000"/>
                <w:sz w:val="21"/>
                <w:szCs w:val="21"/>
                <w:highlight w:val="none"/>
              </w:rPr>
            </w:pPr>
          </w:p>
        </w:tc>
        <w:tc>
          <w:tcPr>
            <w:tcW w:w="403" w:type="pct"/>
            <w:vMerge w:val="continue"/>
            <w:shd w:val="clear" w:color="auto" w:fill="auto"/>
            <w:noWrap w:val="0"/>
            <w:tcMar>
              <w:top w:w="15" w:type="dxa"/>
              <w:left w:w="15" w:type="dxa"/>
              <w:right w:w="15" w:type="dxa"/>
            </w:tcMar>
            <w:vAlign w:val="center"/>
          </w:tcPr>
          <w:p w14:paraId="58B76D6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rPr>
                <w:rFonts w:hint="eastAsia" w:ascii="宋体" w:hAnsi="宋体" w:eastAsia="宋体" w:cs="宋体"/>
                <w:color w:val="000000"/>
                <w:sz w:val="21"/>
                <w:szCs w:val="21"/>
                <w:highlight w:val="none"/>
              </w:rPr>
            </w:pPr>
          </w:p>
        </w:tc>
        <w:tc>
          <w:tcPr>
            <w:tcW w:w="3760" w:type="pct"/>
            <w:gridSpan w:val="4"/>
            <w:shd w:val="clear" w:color="auto" w:fill="auto"/>
            <w:noWrap w:val="0"/>
            <w:tcMar>
              <w:top w:w="15" w:type="dxa"/>
              <w:left w:w="15" w:type="dxa"/>
              <w:right w:w="15" w:type="dxa"/>
            </w:tcMar>
            <w:vAlign w:val="center"/>
          </w:tcPr>
          <w:p w14:paraId="7857E41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不提供工程量计算文件，每出现一次扣20分</w:t>
            </w:r>
          </w:p>
        </w:tc>
        <w:tc>
          <w:tcPr>
            <w:tcW w:w="237" w:type="pct"/>
            <w:shd w:val="clear" w:color="auto" w:fill="auto"/>
            <w:noWrap w:val="0"/>
            <w:tcMar>
              <w:top w:w="15" w:type="dxa"/>
              <w:left w:w="15" w:type="dxa"/>
              <w:right w:w="15" w:type="dxa"/>
            </w:tcMar>
            <w:vAlign w:val="center"/>
          </w:tcPr>
          <w:p w14:paraId="4FEEE02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rPr>
                <w:rFonts w:hint="eastAsia" w:ascii="宋体" w:hAnsi="宋体" w:eastAsia="宋体" w:cs="宋体"/>
                <w:color w:val="000000"/>
                <w:sz w:val="21"/>
                <w:szCs w:val="21"/>
                <w:highlight w:val="none"/>
              </w:rPr>
            </w:pPr>
          </w:p>
        </w:tc>
      </w:tr>
      <w:tr w14:paraId="5E55B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305" w:type="pct"/>
            <w:vMerge w:val="continue"/>
            <w:shd w:val="clear" w:color="auto" w:fill="auto"/>
            <w:noWrap w:val="0"/>
            <w:tcMar>
              <w:top w:w="15" w:type="dxa"/>
              <w:left w:w="15" w:type="dxa"/>
              <w:right w:w="15" w:type="dxa"/>
            </w:tcMar>
            <w:vAlign w:val="center"/>
          </w:tcPr>
          <w:p w14:paraId="366F2C2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rPr>
                <w:rFonts w:hint="eastAsia" w:ascii="宋体" w:hAnsi="宋体" w:eastAsia="宋体" w:cs="宋体"/>
                <w:color w:val="000000"/>
                <w:sz w:val="21"/>
                <w:szCs w:val="21"/>
                <w:highlight w:val="none"/>
              </w:rPr>
            </w:pPr>
          </w:p>
        </w:tc>
        <w:tc>
          <w:tcPr>
            <w:tcW w:w="294" w:type="pct"/>
            <w:vMerge w:val="continue"/>
            <w:shd w:val="clear" w:color="auto" w:fill="auto"/>
            <w:noWrap w:val="0"/>
            <w:tcMar>
              <w:top w:w="15" w:type="dxa"/>
              <w:left w:w="15" w:type="dxa"/>
              <w:right w:w="15" w:type="dxa"/>
            </w:tcMar>
            <w:vAlign w:val="center"/>
          </w:tcPr>
          <w:p w14:paraId="195BFE0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rPr>
                <w:rFonts w:hint="eastAsia" w:ascii="宋体" w:hAnsi="宋体" w:eastAsia="宋体" w:cs="宋体"/>
                <w:color w:val="000000"/>
                <w:sz w:val="21"/>
                <w:szCs w:val="21"/>
                <w:highlight w:val="none"/>
              </w:rPr>
            </w:pPr>
          </w:p>
        </w:tc>
        <w:tc>
          <w:tcPr>
            <w:tcW w:w="403" w:type="pct"/>
            <w:vMerge w:val="continue"/>
            <w:shd w:val="clear" w:color="auto" w:fill="auto"/>
            <w:noWrap w:val="0"/>
            <w:tcMar>
              <w:top w:w="15" w:type="dxa"/>
              <w:left w:w="15" w:type="dxa"/>
              <w:right w:w="15" w:type="dxa"/>
            </w:tcMar>
            <w:vAlign w:val="center"/>
          </w:tcPr>
          <w:p w14:paraId="70996FC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rPr>
                <w:rFonts w:hint="eastAsia" w:ascii="宋体" w:hAnsi="宋体" w:eastAsia="宋体" w:cs="宋体"/>
                <w:color w:val="000000"/>
                <w:sz w:val="21"/>
                <w:szCs w:val="21"/>
                <w:highlight w:val="none"/>
              </w:rPr>
            </w:pPr>
          </w:p>
        </w:tc>
        <w:tc>
          <w:tcPr>
            <w:tcW w:w="3760" w:type="pct"/>
            <w:gridSpan w:val="4"/>
            <w:shd w:val="clear" w:color="auto" w:fill="auto"/>
            <w:noWrap w:val="0"/>
            <w:tcMar>
              <w:top w:w="15" w:type="dxa"/>
              <w:left w:w="15" w:type="dxa"/>
              <w:right w:w="15" w:type="dxa"/>
            </w:tcMar>
            <w:vAlign w:val="center"/>
          </w:tcPr>
          <w:p w14:paraId="097E780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计算混乱或错误，每出现一处扣5分</w:t>
            </w:r>
          </w:p>
        </w:tc>
        <w:tc>
          <w:tcPr>
            <w:tcW w:w="237" w:type="pct"/>
            <w:shd w:val="clear" w:color="auto" w:fill="auto"/>
            <w:noWrap w:val="0"/>
            <w:tcMar>
              <w:top w:w="15" w:type="dxa"/>
              <w:left w:w="15" w:type="dxa"/>
              <w:right w:w="15" w:type="dxa"/>
            </w:tcMar>
            <w:vAlign w:val="center"/>
          </w:tcPr>
          <w:p w14:paraId="03A8529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rPr>
                <w:rFonts w:hint="eastAsia" w:ascii="宋体" w:hAnsi="宋体" w:eastAsia="宋体" w:cs="宋体"/>
                <w:color w:val="000000"/>
                <w:sz w:val="21"/>
                <w:szCs w:val="21"/>
                <w:highlight w:val="none"/>
              </w:rPr>
            </w:pPr>
          </w:p>
        </w:tc>
      </w:tr>
      <w:tr w14:paraId="17388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305" w:type="pct"/>
            <w:vMerge w:val="continue"/>
            <w:shd w:val="clear" w:color="auto" w:fill="auto"/>
            <w:noWrap w:val="0"/>
            <w:tcMar>
              <w:top w:w="15" w:type="dxa"/>
              <w:left w:w="15" w:type="dxa"/>
              <w:right w:w="15" w:type="dxa"/>
            </w:tcMar>
            <w:vAlign w:val="center"/>
          </w:tcPr>
          <w:p w14:paraId="67FFD52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rPr>
                <w:rFonts w:hint="eastAsia" w:ascii="宋体" w:hAnsi="宋体" w:eastAsia="宋体" w:cs="宋体"/>
                <w:color w:val="000000"/>
                <w:sz w:val="21"/>
                <w:szCs w:val="21"/>
                <w:highlight w:val="none"/>
              </w:rPr>
            </w:pPr>
          </w:p>
        </w:tc>
        <w:tc>
          <w:tcPr>
            <w:tcW w:w="294" w:type="pct"/>
            <w:vMerge w:val="continue"/>
            <w:shd w:val="clear" w:color="auto" w:fill="auto"/>
            <w:noWrap w:val="0"/>
            <w:tcMar>
              <w:top w:w="15" w:type="dxa"/>
              <w:left w:w="15" w:type="dxa"/>
              <w:right w:w="15" w:type="dxa"/>
            </w:tcMar>
            <w:vAlign w:val="center"/>
          </w:tcPr>
          <w:p w14:paraId="44909C9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rPr>
                <w:rFonts w:hint="eastAsia" w:ascii="宋体" w:hAnsi="宋体" w:eastAsia="宋体" w:cs="宋体"/>
                <w:color w:val="000000"/>
                <w:sz w:val="21"/>
                <w:szCs w:val="21"/>
                <w:highlight w:val="none"/>
              </w:rPr>
            </w:pPr>
          </w:p>
        </w:tc>
        <w:tc>
          <w:tcPr>
            <w:tcW w:w="403" w:type="pct"/>
            <w:vMerge w:val="continue"/>
            <w:shd w:val="clear" w:color="auto" w:fill="auto"/>
            <w:noWrap w:val="0"/>
            <w:tcMar>
              <w:top w:w="15" w:type="dxa"/>
              <w:left w:w="15" w:type="dxa"/>
              <w:right w:w="15" w:type="dxa"/>
            </w:tcMar>
            <w:vAlign w:val="center"/>
          </w:tcPr>
          <w:p w14:paraId="277B23B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rPr>
                <w:rFonts w:hint="eastAsia" w:ascii="宋体" w:hAnsi="宋体" w:eastAsia="宋体" w:cs="宋体"/>
                <w:color w:val="000000"/>
                <w:sz w:val="21"/>
                <w:szCs w:val="21"/>
                <w:highlight w:val="none"/>
              </w:rPr>
            </w:pPr>
          </w:p>
        </w:tc>
        <w:tc>
          <w:tcPr>
            <w:tcW w:w="3760" w:type="pct"/>
            <w:gridSpan w:val="4"/>
            <w:shd w:val="clear" w:color="auto" w:fill="auto"/>
            <w:noWrap w:val="0"/>
            <w:tcMar>
              <w:top w:w="15" w:type="dxa"/>
              <w:left w:w="15" w:type="dxa"/>
              <w:right w:w="15" w:type="dxa"/>
            </w:tcMar>
            <w:vAlign w:val="center"/>
          </w:tcPr>
          <w:p w14:paraId="2BE1EF8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没有按要求每次修改提供修改对比说明，每一次扣5分</w:t>
            </w:r>
          </w:p>
        </w:tc>
        <w:tc>
          <w:tcPr>
            <w:tcW w:w="237" w:type="pct"/>
            <w:shd w:val="clear" w:color="auto" w:fill="auto"/>
            <w:noWrap w:val="0"/>
            <w:tcMar>
              <w:top w:w="15" w:type="dxa"/>
              <w:left w:w="15" w:type="dxa"/>
              <w:right w:w="15" w:type="dxa"/>
            </w:tcMar>
            <w:vAlign w:val="center"/>
          </w:tcPr>
          <w:p w14:paraId="311E859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rPr>
                <w:rFonts w:hint="eastAsia" w:ascii="宋体" w:hAnsi="宋体" w:eastAsia="宋体" w:cs="宋体"/>
                <w:color w:val="000000"/>
                <w:sz w:val="21"/>
                <w:szCs w:val="21"/>
                <w:highlight w:val="none"/>
              </w:rPr>
            </w:pPr>
          </w:p>
        </w:tc>
      </w:tr>
      <w:tr w14:paraId="0C772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305" w:type="pct"/>
            <w:vMerge w:val="continue"/>
            <w:shd w:val="clear" w:color="auto" w:fill="auto"/>
            <w:noWrap w:val="0"/>
            <w:tcMar>
              <w:top w:w="15" w:type="dxa"/>
              <w:left w:w="15" w:type="dxa"/>
              <w:right w:w="15" w:type="dxa"/>
            </w:tcMar>
            <w:vAlign w:val="center"/>
          </w:tcPr>
          <w:p w14:paraId="5E63966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rPr>
                <w:rFonts w:hint="eastAsia" w:ascii="宋体" w:hAnsi="宋体" w:eastAsia="宋体" w:cs="宋体"/>
                <w:color w:val="000000"/>
                <w:sz w:val="21"/>
                <w:szCs w:val="21"/>
                <w:highlight w:val="none"/>
              </w:rPr>
            </w:pPr>
          </w:p>
        </w:tc>
        <w:tc>
          <w:tcPr>
            <w:tcW w:w="294" w:type="pct"/>
            <w:vMerge w:val="continue"/>
            <w:shd w:val="clear" w:color="auto" w:fill="auto"/>
            <w:noWrap w:val="0"/>
            <w:tcMar>
              <w:top w:w="15" w:type="dxa"/>
              <w:left w:w="15" w:type="dxa"/>
              <w:right w:w="15" w:type="dxa"/>
            </w:tcMar>
            <w:vAlign w:val="center"/>
          </w:tcPr>
          <w:p w14:paraId="3CD95BA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rPr>
                <w:rFonts w:hint="eastAsia" w:ascii="宋体" w:hAnsi="宋体" w:eastAsia="宋体" w:cs="宋体"/>
                <w:color w:val="000000"/>
                <w:sz w:val="21"/>
                <w:szCs w:val="21"/>
                <w:highlight w:val="none"/>
              </w:rPr>
            </w:pPr>
          </w:p>
        </w:tc>
        <w:tc>
          <w:tcPr>
            <w:tcW w:w="403" w:type="pct"/>
            <w:vMerge w:val="continue"/>
            <w:shd w:val="clear" w:color="auto" w:fill="auto"/>
            <w:noWrap w:val="0"/>
            <w:tcMar>
              <w:top w:w="15" w:type="dxa"/>
              <w:left w:w="15" w:type="dxa"/>
              <w:right w:w="15" w:type="dxa"/>
            </w:tcMar>
            <w:vAlign w:val="center"/>
          </w:tcPr>
          <w:p w14:paraId="6165806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rPr>
                <w:rFonts w:hint="eastAsia" w:ascii="宋体" w:hAnsi="宋体" w:eastAsia="宋体" w:cs="宋体"/>
                <w:color w:val="000000"/>
                <w:sz w:val="21"/>
                <w:szCs w:val="21"/>
                <w:highlight w:val="none"/>
              </w:rPr>
            </w:pPr>
          </w:p>
        </w:tc>
        <w:tc>
          <w:tcPr>
            <w:tcW w:w="3760" w:type="pct"/>
            <w:gridSpan w:val="4"/>
            <w:shd w:val="clear" w:color="auto" w:fill="auto"/>
            <w:noWrap w:val="0"/>
            <w:tcMar>
              <w:top w:w="15" w:type="dxa"/>
              <w:left w:w="15" w:type="dxa"/>
              <w:right w:w="15" w:type="dxa"/>
            </w:tcMar>
            <w:vAlign w:val="center"/>
          </w:tcPr>
          <w:p w14:paraId="3516172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不按</w:t>
            </w:r>
            <w:r>
              <w:rPr>
                <w:rFonts w:hint="eastAsia" w:ascii="宋体" w:hAnsi="宋体" w:eastAsia="宋体" w:cs="宋体"/>
                <w:color w:val="000000"/>
                <w:kern w:val="0"/>
                <w:sz w:val="21"/>
                <w:szCs w:val="21"/>
                <w:highlight w:val="none"/>
                <w:lang w:eastAsia="zh-CN" w:bidi="ar"/>
              </w:rPr>
              <w:t>采购人</w:t>
            </w:r>
            <w:r>
              <w:rPr>
                <w:rFonts w:hint="eastAsia" w:ascii="宋体" w:hAnsi="宋体" w:eastAsia="宋体" w:cs="宋体"/>
                <w:color w:val="000000"/>
                <w:kern w:val="0"/>
                <w:sz w:val="21"/>
                <w:szCs w:val="21"/>
                <w:highlight w:val="none"/>
                <w:lang w:bidi="ar"/>
              </w:rPr>
              <w:t>规定格式，每遗漏、错误一处扣6分</w:t>
            </w:r>
          </w:p>
        </w:tc>
        <w:tc>
          <w:tcPr>
            <w:tcW w:w="237" w:type="pct"/>
            <w:shd w:val="clear" w:color="auto" w:fill="auto"/>
            <w:noWrap w:val="0"/>
            <w:tcMar>
              <w:top w:w="15" w:type="dxa"/>
              <w:left w:w="15" w:type="dxa"/>
              <w:right w:w="15" w:type="dxa"/>
            </w:tcMar>
            <w:vAlign w:val="center"/>
          </w:tcPr>
          <w:p w14:paraId="1D97FA7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rPr>
                <w:rFonts w:hint="eastAsia" w:ascii="宋体" w:hAnsi="宋体" w:eastAsia="宋体" w:cs="宋体"/>
                <w:color w:val="000000"/>
                <w:sz w:val="21"/>
                <w:szCs w:val="21"/>
                <w:highlight w:val="none"/>
              </w:rPr>
            </w:pPr>
          </w:p>
        </w:tc>
      </w:tr>
      <w:tr w14:paraId="4E413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305" w:type="pct"/>
            <w:vMerge w:val="continue"/>
            <w:shd w:val="clear" w:color="auto" w:fill="auto"/>
            <w:noWrap w:val="0"/>
            <w:tcMar>
              <w:top w:w="15" w:type="dxa"/>
              <w:left w:w="15" w:type="dxa"/>
              <w:right w:w="15" w:type="dxa"/>
            </w:tcMar>
            <w:vAlign w:val="center"/>
          </w:tcPr>
          <w:p w14:paraId="2EC1879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rPr>
                <w:rFonts w:hint="eastAsia" w:ascii="宋体" w:hAnsi="宋体" w:eastAsia="宋体" w:cs="宋体"/>
                <w:color w:val="000000"/>
                <w:sz w:val="21"/>
                <w:szCs w:val="21"/>
                <w:highlight w:val="none"/>
              </w:rPr>
            </w:pPr>
          </w:p>
        </w:tc>
        <w:tc>
          <w:tcPr>
            <w:tcW w:w="294" w:type="pct"/>
            <w:vMerge w:val="continue"/>
            <w:shd w:val="clear" w:color="auto" w:fill="auto"/>
            <w:noWrap w:val="0"/>
            <w:tcMar>
              <w:top w:w="15" w:type="dxa"/>
              <w:left w:w="15" w:type="dxa"/>
              <w:right w:w="15" w:type="dxa"/>
            </w:tcMar>
            <w:vAlign w:val="center"/>
          </w:tcPr>
          <w:p w14:paraId="3E37C1C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rPr>
                <w:rFonts w:hint="eastAsia" w:ascii="宋体" w:hAnsi="宋体" w:eastAsia="宋体" w:cs="宋体"/>
                <w:color w:val="000000"/>
                <w:sz w:val="21"/>
                <w:szCs w:val="21"/>
                <w:highlight w:val="none"/>
              </w:rPr>
            </w:pPr>
          </w:p>
        </w:tc>
        <w:tc>
          <w:tcPr>
            <w:tcW w:w="403" w:type="pct"/>
            <w:vMerge w:val="continue"/>
            <w:shd w:val="clear" w:color="auto" w:fill="auto"/>
            <w:noWrap w:val="0"/>
            <w:tcMar>
              <w:top w:w="15" w:type="dxa"/>
              <w:left w:w="15" w:type="dxa"/>
              <w:right w:w="15" w:type="dxa"/>
            </w:tcMar>
            <w:vAlign w:val="center"/>
          </w:tcPr>
          <w:p w14:paraId="31F06E0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rPr>
                <w:rFonts w:hint="eastAsia" w:ascii="宋体" w:hAnsi="宋体" w:eastAsia="宋体" w:cs="宋体"/>
                <w:color w:val="000000"/>
                <w:sz w:val="21"/>
                <w:szCs w:val="21"/>
                <w:highlight w:val="none"/>
              </w:rPr>
            </w:pPr>
          </w:p>
        </w:tc>
        <w:tc>
          <w:tcPr>
            <w:tcW w:w="3760" w:type="pct"/>
            <w:gridSpan w:val="4"/>
            <w:shd w:val="clear" w:color="auto" w:fill="auto"/>
            <w:noWrap w:val="0"/>
            <w:tcMar>
              <w:top w:w="15" w:type="dxa"/>
              <w:left w:w="15" w:type="dxa"/>
              <w:right w:w="15" w:type="dxa"/>
            </w:tcMar>
            <w:vAlign w:val="center"/>
          </w:tcPr>
          <w:p w14:paraId="7920444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未按合同或有关计算标准，计算待摊投资的，每发现一处扣5分</w:t>
            </w:r>
          </w:p>
        </w:tc>
        <w:tc>
          <w:tcPr>
            <w:tcW w:w="237" w:type="pct"/>
            <w:shd w:val="clear" w:color="auto" w:fill="auto"/>
            <w:noWrap w:val="0"/>
            <w:tcMar>
              <w:top w:w="15" w:type="dxa"/>
              <w:left w:w="15" w:type="dxa"/>
              <w:right w:w="15" w:type="dxa"/>
            </w:tcMar>
            <w:vAlign w:val="center"/>
          </w:tcPr>
          <w:p w14:paraId="17E0F8D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rPr>
                <w:rFonts w:hint="eastAsia" w:ascii="宋体" w:hAnsi="宋体" w:eastAsia="宋体" w:cs="宋体"/>
                <w:color w:val="000000"/>
                <w:sz w:val="21"/>
                <w:szCs w:val="21"/>
                <w:highlight w:val="none"/>
              </w:rPr>
            </w:pPr>
          </w:p>
        </w:tc>
      </w:tr>
      <w:tr w14:paraId="33A90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305" w:type="pct"/>
            <w:vMerge w:val="continue"/>
            <w:shd w:val="clear" w:color="auto" w:fill="auto"/>
            <w:noWrap w:val="0"/>
            <w:tcMar>
              <w:top w:w="15" w:type="dxa"/>
              <w:left w:w="15" w:type="dxa"/>
              <w:right w:w="15" w:type="dxa"/>
            </w:tcMar>
            <w:vAlign w:val="center"/>
          </w:tcPr>
          <w:p w14:paraId="312D2A2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rPr>
                <w:rFonts w:hint="eastAsia" w:ascii="宋体" w:hAnsi="宋体" w:eastAsia="宋体" w:cs="宋体"/>
                <w:color w:val="000000"/>
                <w:sz w:val="21"/>
                <w:szCs w:val="21"/>
                <w:highlight w:val="none"/>
              </w:rPr>
            </w:pPr>
          </w:p>
        </w:tc>
        <w:tc>
          <w:tcPr>
            <w:tcW w:w="294" w:type="pct"/>
            <w:vMerge w:val="restart"/>
            <w:shd w:val="clear" w:color="auto" w:fill="auto"/>
            <w:noWrap w:val="0"/>
            <w:tcMar>
              <w:top w:w="15" w:type="dxa"/>
              <w:left w:w="15" w:type="dxa"/>
              <w:right w:w="15" w:type="dxa"/>
            </w:tcMar>
            <w:vAlign w:val="center"/>
          </w:tcPr>
          <w:p w14:paraId="0EB14C1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color w:val="000000"/>
                <w:kern w:val="0"/>
                <w:sz w:val="21"/>
                <w:szCs w:val="21"/>
                <w:highlight w:val="none"/>
                <w:lang w:eastAsia="zh-CN" w:bidi="ar"/>
              </w:rPr>
            </w:pPr>
            <w:r>
              <w:rPr>
                <w:rFonts w:hint="eastAsia" w:ascii="宋体" w:hAnsi="宋体" w:eastAsia="宋体" w:cs="宋体"/>
                <w:color w:val="000000"/>
                <w:kern w:val="0"/>
                <w:sz w:val="21"/>
                <w:szCs w:val="21"/>
                <w:highlight w:val="none"/>
                <w:lang w:bidi="ar"/>
              </w:rPr>
              <w:t>评</w:t>
            </w:r>
          </w:p>
          <w:p w14:paraId="29BD309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color w:val="000000"/>
                <w:kern w:val="0"/>
                <w:sz w:val="21"/>
                <w:szCs w:val="21"/>
                <w:highlight w:val="none"/>
                <w:lang w:eastAsia="zh-CN" w:bidi="ar"/>
              </w:rPr>
            </w:pPr>
            <w:r>
              <w:rPr>
                <w:rFonts w:hint="eastAsia" w:ascii="宋体" w:hAnsi="宋体" w:eastAsia="宋体" w:cs="宋体"/>
                <w:color w:val="000000"/>
                <w:kern w:val="0"/>
                <w:sz w:val="21"/>
                <w:szCs w:val="21"/>
                <w:highlight w:val="none"/>
                <w:lang w:bidi="ar"/>
              </w:rPr>
              <w:t>审</w:t>
            </w:r>
          </w:p>
          <w:p w14:paraId="4373BFC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color w:val="000000"/>
                <w:kern w:val="0"/>
                <w:sz w:val="21"/>
                <w:szCs w:val="21"/>
                <w:highlight w:val="none"/>
                <w:lang w:eastAsia="zh-CN" w:bidi="ar"/>
              </w:rPr>
            </w:pPr>
            <w:r>
              <w:rPr>
                <w:rFonts w:hint="eastAsia" w:ascii="宋体" w:hAnsi="宋体" w:eastAsia="宋体" w:cs="宋体"/>
                <w:color w:val="000000"/>
                <w:kern w:val="0"/>
                <w:sz w:val="21"/>
                <w:szCs w:val="21"/>
                <w:highlight w:val="none"/>
                <w:lang w:bidi="ar"/>
              </w:rPr>
              <w:t>态</w:t>
            </w:r>
          </w:p>
          <w:p w14:paraId="6BD0F1C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度</w:t>
            </w:r>
          </w:p>
        </w:tc>
        <w:tc>
          <w:tcPr>
            <w:tcW w:w="403" w:type="pct"/>
            <w:vMerge w:val="restart"/>
            <w:shd w:val="clear" w:color="auto" w:fill="auto"/>
            <w:noWrap w:val="0"/>
            <w:tcMar>
              <w:top w:w="15" w:type="dxa"/>
              <w:left w:w="15" w:type="dxa"/>
              <w:right w:w="15" w:type="dxa"/>
            </w:tcMar>
            <w:vAlign w:val="center"/>
          </w:tcPr>
          <w:p w14:paraId="7C21671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color w:val="000000"/>
                <w:kern w:val="0"/>
                <w:sz w:val="21"/>
                <w:szCs w:val="21"/>
                <w:highlight w:val="none"/>
                <w:lang w:eastAsia="zh-CN" w:bidi="ar"/>
              </w:rPr>
            </w:pPr>
            <w:r>
              <w:rPr>
                <w:rFonts w:hint="eastAsia" w:ascii="宋体" w:hAnsi="宋体" w:eastAsia="宋体" w:cs="宋体"/>
                <w:color w:val="000000"/>
                <w:kern w:val="0"/>
                <w:sz w:val="21"/>
                <w:szCs w:val="21"/>
                <w:highlight w:val="none"/>
                <w:lang w:bidi="ar"/>
              </w:rPr>
              <w:t>服</w:t>
            </w:r>
          </w:p>
          <w:p w14:paraId="1BA2B45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color w:val="000000"/>
                <w:kern w:val="0"/>
                <w:sz w:val="21"/>
                <w:szCs w:val="21"/>
                <w:highlight w:val="none"/>
                <w:lang w:eastAsia="zh-CN" w:bidi="ar"/>
              </w:rPr>
            </w:pPr>
            <w:r>
              <w:rPr>
                <w:rFonts w:hint="eastAsia" w:ascii="宋体" w:hAnsi="宋体" w:eastAsia="宋体" w:cs="宋体"/>
                <w:color w:val="000000"/>
                <w:kern w:val="0"/>
                <w:sz w:val="21"/>
                <w:szCs w:val="21"/>
                <w:highlight w:val="none"/>
                <w:lang w:bidi="ar"/>
              </w:rPr>
              <w:t>务</w:t>
            </w:r>
          </w:p>
          <w:p w14:paraId="4EB3A0C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color w:val="000000"/>
                <w:kern w:val="0"/>
                <w:sz w:val="21"/>
                <w:szCs w:val="21"/>
                <w:highlight w:val="none"/>
                <w:lang w:eastAsia="zh-CN" w:bidi="ar"/>
              </w:rPr>
            </w:pPr>
            <w:r>
              <w:rPr>
                <w:rFonts w:hint="eastAsia" w:ascii="宋体" w:hAnsi="宋体" w:eastAsia="宋体" w:cs="宋体"/>
                <w:color w:val="000000"/>
                <w:kern w:val="0"/>
                <w:sz w:val="21"/>
                <w:szCs w:val="21"/>
                <w:highlight w:val="none"/>
                <w:lang w:bidi="ar"/>
              </w:rPr>
              <w:t>态</w:t>
            </w:r>
          </w:p>
          <w:p w14:paraId="692C78F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度</w:t>
            </w:r>
          </w:p>
        </w:tc>
        <w:tc>
          <w:tcPr>
            <w:tcW w:w="3760" w:type="pct"/>
            <w:gridSpan w:val="4"/>
            <w:shd w:val="clear" w:color="auto" w:fill="auto"/>
            <w:noWrap w:val="0"/>
            <w:tcMar>
              <w:top w:w="15" w:type="dxa"/>
              <w:left w:w="15" w:type="dxa"/>
              <w:right w:w="15" w:type="dxa"/>
            </w:tcMar>
            <w:vAlign w:val="center"/>
          </w:tcPr>
          <w:p w14:paraId="06C9A63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逾期1个工作日扣</w:t>
            </w:r>
            <w:r>
              <w:rPr>
                <w:rFonts w:hint="eastAsia" w:ascii="宋体" w:hAnsi="宋体" w:eastAsia="宋体" w:cs="宋体"/>
                <w:color w:val="000000"/>
                <w:kern w:val="0"/>
                <w:sz w:val="21"/>
                <w:szCs w:val="21"/>
                <w:highlight w:val="none"/>
                <w:lang w:val="en-US" w:eastAsia="zh-CN" w:bidi="ar"/>
              </w:rPr>
              <w:t>5</w:t>
            </w:r>
            <w:r>
              <w:rPr>
                <w:rFonts w:hint="eastAsia" w:ascii="宋体" w:hAnsi="宋体" w:eastAsia="宋体" w:cs="宋体"/>
                <w:color w:val="000000"/>
                <w:kern w:val="0"/>
                <w:sz w:val="21"/>
                <w:szCs w:val="21"/>
                <w:highlight w:val="none"/>
                <w:lang w:bidi="ar"/>
              </w:rPr>
              <w:t>分，逾期2个工作日扣</w:t>
            </w:r>
            <w:r>
              <w:rPr>
                <w:rFonts w:hint="eastAsia" w:ascii="宋体" w:hAnsi="宋体" w:eastAsia="宋体" w:cs="宋体"/>
                <w:color w:val="000000"/>
                <w:kern w:val="0"/>
                <w:sz w:val="21"/>
                <w:szCs w:val="21"/>
                <w:highlight w:val="none"/>
                <w:lang w:val="en-US" w:eastAsia="zh-CN" w:bidi="ar"/>
              </w:rPr>
              <w:t>10</w:t>
            </w:r>
            <w:r>
              <w:rPr>
                <w:rFonts w:hint="eastAsia" w:ascii="宋体" w:hAnsi="宋体" w:eastAsia="宋体" w:cs="宋体"/>
                <w:color w:val="000000"/>
                <w:kern w:val="0"/>
                <w:sz w:val="21"/>
                <w:szCs w:val="21"/>
                <w:highlight w:val="none"/>
                <w:lang w:bidi="ar"/>
              </w:rPr>
              <w:t>分，如此类推</w:t>
            </w:r>
          </w:p>
        </w:tc>
        <w:tc>
          <w:tcPr>
            <w:tcW w:w="237" w:type="pct"/>
            <w:shd w:val="clear" w:color="auto" w:fill="auto"/>
            <w:noWrap w:val="0"/>
            <w:tcMar>
              <w:top w:w="15" w:type="dxa"/>
              <w:left w:w="15" w:type="dxa"/>
              <w:right w:w="15" w:type="dxa"/>
            </w:tcMar>
            <w:vAlign w:val="center"/>
          </w:tcPr>
          <w:p w14:paraId="690761D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rPr>
                <w:rFonts w:hint="eastAsia" w:ascii="宋体" w:hAnsi="宋体" w:eastAsia="宋体" w:cs="宋体"/>
                <w:color w:val="000000"/>
                <w:sz w:val="21"/>
                <w:szCs w:val="21"/>
                <w:highlight w:val="none"/>
              </w:rPr>
            </w:pPr>
          </w:p>
        </w:tc>
      </w:tr>
      <w:tr w14:paraId="1A890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305" w:type="pct"/>
            <w:vMerge w:val="continue"/>
            <w:shd w:val="clear" w:color="auto" w:fill="auto"/>
            <w:noWrap w:val="0"/>
            <w:tcMar>
              <w:top w:w="15" w:type="dxa"/>
              <w:left w:w="15" w:type="dxa"/>
              <w:right w:w="15" w:type="dxa"/>
            </w:tcMar>
            <w:vAlign w:val="center"/>
          </w:tcPr>
          <w:p w14:paraId="3FCAF4E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rPr>
                <w:rFonts w:hint="eastAsia" w:ascii="宋体" w:hAnsi="宋体" w:eastAsia="宋体" w:cs="宋体"/>
                <w:color w:val="000000"/>
                <w:sz w:val="21"/>
                <w:szCs w:val="21"/>
                <w:highlight w:val="none"/>
              </w:rPr>
            </w:pPr>
          </w:p>
        </w:tc>
        <w:tc>
          <w:tcPr>
            <w:tcW w:w="294" w:type="pct"/>
            <w:vMerge w:val="continue"/>
            <w:shd w:val="clear" w:color="auto" w:fill="auto"/>
            <w:noWrap w:val="0"/>
            <w:tcMar>
              <w:top w:w="15" w:type="dxa"/>
              <w:left w:w="15" w:type="dxa"/>
              <w:right w:w="15" w:type="dxa"/>
            </w:tcMar>
            <w:vAlign w:val="center"/>
          </w:tcPr>
          <w:p w14:paraId="0D473C2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rPr>
                <w:rFonts w:hint="eastAsia" w:ascii="宋体" w:hAnsi="宋体" w:eastAsia="宋体" w:cs="宋体"/>
                <w:color w:val="000000"/>
                <w:sz w:val="21"/>
                <w:szCs w:val="21"/>
                <w:highlight w:val="none"/>
              </w:rPr>
            </w:pPr>
          </w:p>
        </w:tc>
        <w:tc>
          <w:tcPr>
            <w:tcW w:w="403" w:type="pct"/>
            <w:vMerge w:val="continue"/>
            <w:shd w:val="clear" w:color="auto" w:fill="auto"/>
            <w:noWrap w:val="0"/>
            <w:tcMar>
              <w:top w:w="15" w:type="dxa"/>
              <w:left w:w="15" w:type="dxa"/>
              <w:right w:w="15" w:type="dxa"/>
            </w:tcMar>
            <w:vAlign w:val="center"/>
          </w:tcPr>
          <w:p w14:paraId="05010F2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rPr>
                <w:rFonts w:hint="eastAsia" w:ascii="宋体" w:hAnsi="宋体" w:eastAsia="宋体" w:cs="宋体"/>
                <w:color w:val="000000"/>
                <w:sz w:val="21"/>
                <w:szCs w:val="21"/>
                <w:highlight w:val="none"/>
              </w:rPr>
            </w:pPr>
          </w:p>
        </w:tc>
        <w:tc>
          <w:tcPr>
            <w:tcW w:w="3760" w:type="pct"/>
            <w:gridSpan w:val="4"/>
            <w:shd w:val="clear" w:color="auto" w:fill="auto"/>
            <w:noWrap w:val="0"/>
            <w:tcMar>
              <w:top w:w="15" w:type="dxa"/>
              <w:left w:w="15" w:type="dxa"/>
              <w:right w:w="15" w:type="dxa"/>
            </w:tcMar>
            <w:vAlign w:val="center"/>
          </w:tcPr>
          <w:p w14:paraId="4267306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审核过程中，遇到关键资料缺失，是否提前与</w:t>
            </w:r>
            <w:r>
              <w:rPr>
                <w:rFonts w:hint="eastAsia" w:ascii="宋体" w:hAnsi="宋体" w:eastAsia="宋体" w:cs="宋体"/>
                <w:color w:val="000000"/>
                <w:kern w:val="0"/>
                <w:sz w:val="21"/>
                <w:szCs w:val="21"/>
                <w:highlight w:val="none"/>
                <w:lang w:eastAsia="zh-CN" w:bidi="ar"/>
              </w:rPr>
              <w:t>采购人</w:t>
            </w:r>
            <w:r>
              <w:rPr>
                <w:rFonts w:hint="eastAsia" w:ascii="宋体" w:hAnsi="宋体" w:eastAsia="宋体" w:cs="宋体"/>
                <w:color w:val="000000"/>
                <w:kern w:val="0"/>
                <w:sz w:val="21"/>
                <w:szCs w:val="21"/>
                <w:highlight w:val="none"/>
                <w:lang w:bidi="ar"/>
              </w:rPr>
              <w:t>沟通，并形成书面记录的，每出现一次扣10分</w:t>
            </w:r>
          </w:p>
        </w:tc>
        <w:tc>
          <w:tcPr>
            <w:tcW w:w="237" w:type="pct"/>
            <w:shd w:val="clear" w:color="auto" w:fill="auto"/>
            <w:noWrap w:val="0"/>
            <w:tcMar>
              <w:top w:w="15" w:type="dxa"/>
              <w:left w:w="15" w:type="dxa"/>
              <w:right w:w="15" w:type="dxa"/>
            </w:tcMar>
            <w:vAlign w:val="center"/>
          </w:tcPr>
          <w:p w14:paraId="1CD02A2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rPr>
                <w:rFonts w:hint="eastAsia" w:ascii="宋体" w:hAnsi="宋体" w:eastAsia="宋体" w:cs="宋体"/>
                <w:color w:val="000000"/>
                <w:sz w:val="21"/>
                <w:szCs w:val="21"/>
                <w:highlight w:val="none"/>
              </w:rPr>
            </w:pPr>
          </w:p>
        </w:tc>
      </w:tr>
      <w:tr w14:paraId="16988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305" w:type="pct"/>
            <w:vMerge w:val="continue"/>
            <w:shd w:val="clear" w:color="auto" w:fill="auto"/>
            <w:noWrap w:val="0"/>
            <w:tcMar>
              <w:top w:w="15" w:type="dxa"/>
              <w:left w:w="15" w:type="dxa"/>
              <w:right w:w="15" w:type="dxa"/>
            </w:tcMar>
            <w:vAlign w:val="center"/>
          </w:tcPr>
          <w:p w14:paraId="0B20AC3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rPr>
                <w:rFonts w:hint="eastAsia" w:ascii="宋体" w:hAnsi="宋体" w:eastAsia="宋体" w:cs="宋体"/>
                <w:color w:val="000000"/>
                <w:sz w:val="21"/>
                <w:szCs w:val="21"/>
                <w:highlight w:val="none"/>
              </w:rPr>
            </w:pPr>
          </w:p>
        </w:tc>
        <w:tc>
          <w:tcPr>
            <w:tcW w:w="294" w:type="pct"/>
            <w:vMerge w:val="continue"/>
            <w:shd w:val="clear" w:color="auto" w:fill="auto"/>
            <w:noWrap w:val="0"/>
            <w:tcMar>
              <w:top w:w="15" w:type="dxa"/>
              <w:left w:w="15" w:type="dxa"/>
              <w:right w:w="15" w:type="dxa"/>
            </w:tcMar>
            <w:vAlign w:val="center"/>
          </w:tcPr>
          <w:p w14:paraId="1CDEF45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rPr>
                <w:rFonts w:hint="eastAsia" w:ascii="宋体" w:hAnsi="宋体" w:eastAsia="宋体" w:cs="宋体"/>
                <w:color w:val="000000"/>
                <w:sz w:val="21"/>
                <w:szCs w:val="21"/>
                <w:highlight w:val="none"/>
              </w:rPr>
            </w:pPr>
          </w:p>
        </w:tc>
        <w:tc>
          <w:tcPr>
            <w:tcW w:w="403" w:type="pct"/>
            <w:vMerge w:val="continue"/>
            <w:shd w:val="clear" w:color="auto" w:fill="auto"/>
            <w:noWrap w:val="0"/>
            <w:tcMar>
              <w:top w:w="15" w:type="dxa"/>
              <w:left w:w="15" w:type="dxa"/>
              <w:right w:w="15" w:type="dxa"/>
            </w:tcMar>
            <w:vAlign w:val="center"/>
          </w:tcPr>
          <w:p w14:paraId="54AA5FB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rPr>
                <w:rFonts w:hint="eastAsia" w:ascii="宋体" w:hAnsi="宋体" w:eastAsia="宋体" w:cs="宋体"/>
                <w:color w:val="000000"/>
                <w:sz w:val="21"/>
                <w:szCs w:val="21"/>
                <w:highlight w:val="none"/>
              </w:rPr>
            </w:pPr>
          </w:p>
        </w:tc>
        <w:tc>
          <w:tcPr>
            <w:tcW w:w="3760" w:type="pct"/>
            <w:gridSpan w:val="4"/>
            <w:shd w:val="clear" w:color="auto" w:fill="auto"/>
            <w:noWrap w:val="0"/>
            <w:tcMar>
              <w:top w:w="15" w:type="dxa"/>
              <w:left w:w="15" w:type="dxa"/>
              <w:right w:w="15" w:type="dxa"/>
            </w:tcMar>
            <w:vAlign w:val="center"/>
          </w:tcPr>
          <w:p w14:paraId="589D2E2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eastAsia="zh-CN" w:bidi="ar"/>
              </w:rPr>
              <w:t>采购人</w:t>
            </w:r>
            <w:r>
              <w:rPr>
                <w:rFonts w:hint="eastAsia" w:ascii="宋体" w:hAnsi="宋体" w:eastAsia="宋体" w:cs="宋体"/>
                <w:color w:val="000000"/>
                <w:kern w:val="0"/>
                <w:sz w:val="21"/>
                <w:szCs w:val="21"/>
                <w:highlight w:val="none"/>
                <w:lang w:bidi="ar"/>
              </w:rPr>
              <w:t>提出修改意见并提出规定时间内修改完成，未按时修改完成的，每超时一天扣3分</w:t>
            </w:r>
          </w:p>
        </w:tc>
        <w:tc>
          <w:tcPr>
            <w:tcW w:w="237" w:type="pct"/>
            <w:shd w:val="clear" w:color="auto" w:fill="auto"/>
            <w:noWrap w:val="0"/>
            <w:tcMar>
              <w:top w:w="15" w:type="dxa"/>
              <w:left w:w="15" w:type="dxa"/>
              <w:right w:w="15" w:type="dxa"/>
            </w:tcMar>
            <w:vAlign w:val="center"/>
          </w:tcPr>
          <w:p w14:paraId="305B544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rPr>
                <w:rFonts w:hint="eastAsia" w:ascii="宋体" w:hAnsi="宋体" w:eastAsia="宋体" w:cs="宋体"/>
                <w:color w:val="000000"/>
                <w:sz w:val="21"/>
                <w:szCs w:val="21"/>
                <w:highlight w:val="none"/>
              </w:rPr>
            </w:pPr>
          </w:p>
        </w:tc>
      </w:tr>
      <w:tr w14:paraId="18269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305" w:type="pct"/>
            <w:vMerge w:val="continue"/>
            <w:shd w:val="clear" w:color="auto" w:fill="auto"/>
            <w:noWrap w:val="0"/>
            <w:tcMar>
              <w:top w:w="15" w:type="dxa"/>
              <w:left w:w="15" w:type="dxa"/>
              <w:right w:w="15" w:type="dxa"/>
            </w:tcMar>
            <w:vAlign w:val="center"/>
          </w:tcPr>
          <w:p w14:paraId="1CC1705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rPr>
                <w:rFonts w:hint="eastAsia" w:ascii="宋体" w:hAnsi="宋体" w:eastAsia="宋体" w:cs="宋体"/>
                <w:color w:val="000000"/>
                <w:sz w:val="21"/>
                <w:szCs w:val="21"/>
                <w:highlight w:val="none"/>
              </w:rPr>
            </w:pPr>
          </w:p>
        </w:tc>
        <w:tc>
          <w:tcPr>
            <w:tcW w:w="294" w:type="pct"/>
            <w:vMerge w:val="continue"/>
            <w:shd w:val="clear" w:color="auto" w:fill="auto"/>
            <w:noWrap w:val="0"/>
            <w:tcMar>
              <w:top w:w="15" w:type="dxa"/>
              <w:left w:w="15" w:type="dxa"/>
              <w:right w:w="15" w:type="dxa"/>
            </w:tcMar>
            <w:vAlign w:val="center"/>
          </w:tcPr>
          <w:p w14:paraId="42A0B1C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rPr>
                <w:rFonts w:hint="eastAsia" w:ascii="宋体" w:hAnsi="宋体" w:eastAsia="宋体" w:cs="宋体"/>
                <w:color w:val="000000"/>
                <w:sz w:val="21"/>
                <w:szCs w:val="21"/>
                <w:highlight w:val="none"/>
              </w:rPr>
            </w:pPr>
          </w:p>
        </w:tc>
        <w:tc>
          <w:tcPr>
            <w:tcW w:w="403" w:type="pct"/>
            <w:vMerge w:val="continue"/>
            <w:shd w:val="clear" w:color="auto" w:fill="auto"/>
            <w:noWrap w:val="0"/>
            <w:tcMar>
              <w:top w:w="15" w:type="dxa"/>
              <w:left w:w="15" w:type="dxa"/>
              <w:right w:w="15" w:type="dxa"/>
            </w:tcMar>
            <w:vAlign w:val="center"/>
          </w:tcPr>
          <w:p w14:paraId="3F4CF5E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rPr>
                <w:rFonts w:hint="eastAsia" w:ascii="宋体" w:hAnsi="宋体" w:eastAsia="宋体" w:cs="宋体"/>
                <w:color w:val="000000"/>
                <w:sz w:val="21"/>
                <w:szCs w:val="21"/>
                <w:highlight w:val="none"/>
              </w:rPr>
            </w:pPr>
          </w:p>
        </w:tc>
        <w:tc>
          <w:tcPr>
            <w:tcW w:w="3760" w:type="pct"/>
            <w:gridSpan w:val="4"/>
            <w:shd w:val="clear" w:color="auto" w:fill="auto"/>
            <w:noWrap w:val="0"/>
            <w:tcMar>
              <w:top w:w="15" w:type="dxa"/>
              <w:left w:w="15" w:type="dxa"/>
              <w:right w:w="15" w:type="dxa"/>
            </w:tcMar>
            <w:vAlign w:val="center"/>
          </w:tcPr>
          <w:p w14:paraId="122B01B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对审核资料保管不当，每遗失一份资料扣10分</w:t>
            </w:r>
          </w:p>
        </w:tc>
        <w:tc>
          <w:tcPr>
            <w:tcW w:w="237" w:type="pct"/>
            <w:shd w:val="clear" w:color="auto" w:fill="auto"/>
            <w:noWrap w:val="0"/>
            <w:tcMar>
              <w:top w:w="15" w:type="dxa"/>
              <w:left w:w="15" w:type="dxa"/>
              <w:right w:w="15" w:type="dxa"/>
            </w:tcMar>
            <w:vAlign w:val="center"/>
          </w:tcPr>
          <w:p w14:paraId="481EE72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rPr>
                <w:rFonts w:hint="eastAsia" w:ascii="宋体" w:hAnsi="宋体" w:eastAsia="宋体" w:cs="宋体"/>
                <w:color w:val="000000"/>
                <w:sz w:val="21"/>
                <w:szCs w:val="21"/>
                <w:highlight w:val="none"/>
              </w:rPr>
            </w:pPr>
          </w:p>
        </w:tc>
      </w:tr>
      <w:tr w14:paraId="4C9DE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305" w:type="pct"/>
            <w:vMerge w:val="continue"/>
            <w:shd w:val="clear" w:color="auto" w:fill="auto"/>
            <w:noWrap w:val="0"/>
            <w:tcMar>
              <w:top w:w="15" w:type="dxa"/>
              <w:left w:w="15" w:type="dxa"/>
              <w:right w:w="15" w:type="dxa"/>
            </w:tcMar>
            <w:vAlign w:val="center"/>
          </w:tcPr>
          <w:p w14:paraId="0EF85E9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rPr>
                <w:rFonts w:hint="eastAsia" w:ascii="宋体" w:hAnsi="宋体" w:eastAsia="宋体" w:cs="宋体"/>
                <w:color w:val="000000"/>
                <w:sz w:val="21"/>
                <w:szCs w:val="21"/>
                <w:highlight w:val="none"/>
              </w:rPr>
            </w:pPr>
          </w:p>
        </w:tc>
        <w:tc>
          <w:tcPr>
            <w:tcW w:w="294" w:type="pct"/>
            <w:vMerge w:val="continue"/>
            <w:shd w:val="clear" w:color="auto" w:fill="auto"/>
            <w:noWrap w:val="0"/>
            <w:tcMar>
              <w:top w:w="15" w:type="dxa"/>
              <w:left w:w="15" w:type="dxa"/>
              <w:right w:w="15" w:type="dxa"/>
            </w:tcMar>
            <w:vAlign w:val="center"/>
          </w:tcPr>
          <w:p w14:paraId="624F2D0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rPr>
                <w:rFonts w:hint="eastAsia" w:ascii="宋体" w:hAnsi="宋体" w:eastAsia="宋体" w:cs="宋体"/>
                <w:color w:val="000000"/>
                <w:sz w:val="21"/>
                <w:szCs w:val="21"/>
                <w:highlight w:val="none"/>
              </w:rPr>
            </w:pPr>
          </w:p>
        </w:tc>
        <w:tc>
          <w:tcPr>
            <w:tcW w:w="403" w:type="pct"/>
            <w:vMerge w:val="continue"/>
            <w:shd w:val="clear" w:color="auto" w:fill="auto"/>
            <w:noWrap w:val="0"/>
            <w:tcMar>
              <w:top w:w="15" w:type="dxa"/>
              <w:left w:w="15" w:type="dxa"/>
              <w:right w:w="15" w:type="dxa"/>
            </w:tcMar>
            <w:vAlign w:val="center"/>
          </w:tcPr>
          <w:p w14:paraId="7952D01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rPr>
                <w:rFonts w:hint="eastAsia" w:ascii="宋体" w:hAnsi="宋体" w:eastAsia="宋体" w:cs="宋体"/>
                <w:color w:val="000000"/>
                <w:sz w:val="21"/>
                <w:szCs w:val="21"/>
                <w:highlight w:val="none"/>
              </w:rPr>
            </w:pPr>
          </w:p>
        </w:tc>
        <w:tc>
          <w:tcPr>
            <w:tcW w:w="3760" w:type="pct"/>
            <w:gridSpan w:val="4"/>
            <w:shd w:val="clear" w:color="auto" w:fill="auto"/>
            <w:noWrap w:val="0"/>
            <w:tcMar>
              <w:top w:w="15" w:type="dxa"/>
              <w:left w:w="15" w:type="dxa"/>
              <w:right w:w="15" w:type="dxa"/>
            </w:tcMar>
            <w:vAlign w:val="center"/>
          </w:tcPr>
          <w:p w14:paraId="4FD1CF9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eastAsia="zh-CN" w:bidi="ar"/>
              </w:rPr>
              <w:t>采购人通知对数或要求提供其他现场咨询服务，未在</w:t>
            </w:r>
            <w:r>
              <w:rPr>
                <w:rFonts w:hint="eastAsia" w:ascii="宋体" w:hAnsi="宋体" w:eastAsia="宋体" w:cs="宋体"/>
                <w:color w:val="000000"/>
                <w:kern w:val="0"/>
                <w:sz w:val="21"/>
                <w:szCs w:val="21"/>
                <w:highlight w:val="none"/>
                <w:lang w:val="en-US" w:eastAsia="zh-CN" w:bidi="ar"/>
              </w:rPr>
              <w:t>3个工作日内安排的，每一次扣10分</w:t>
            </w:r>
          </w:p>
        </w:tc>
        <w:tc>
          <w:tcPr>
            <w:tcW w:w="237" w:type="pct"/>
            <w:shd w:val="clear" w:color="auto" w:fill="auto"/>
            <w:noWrap w:val="0"/>
            <w:tcMar>
              <w:top w:w="15" w:type="dxa"/>
              <w:left w:w="15" w:type="dxa"/>
              <w:right w:w="15" w:type="dxa"/>
            </w:tcMar>
            <w:vAlign w:val="center"/>
          </w:tcPr>
          <w:p w14:paraId="750DADE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rPr>
                <w:rFonts w:hint="eastAsia" w:ascii="宋体" w:hAnsi="宋体" w:eastAsia="宋体" w:cs="宋体"/>
                <w:color w:val="000000"/>
                <w:sz w:val="21"/>
                <w:szCs w:val="21"/>
                <w:highlight w:val="none"/>
              </w:rPr>
            </w:pPr>
          </w:p>
        </w:tc>
      </w:tr>
      <w:tr w14:paraId="41D7E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305" w:type="pct"/>
            <w:vMerge w:val="continue"/>
            <w:shd w:val="clear" w:color="auto" w:fill="auto"/>
            <w:noWrap w:val="0"/>
            <w:tcMar>
              <w:top w:w="15" w:type="dxa"/>
              <w:left w:w="15" w:type="dxa"/>
              <w:right w:w="15" w:type="dxa"/>
            </w:tcMar>
            <w:vAlign w:val="center"/>
          </w:tcPr>
          <w:p w14:paraId="45E194D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rPr>
                <w:rFonts w:hint="eastAsia" w:ascii="宋体" w:hAnsi="宋体" w:eastAsia="宋体" w:cs="宋体"/>
                <w:color w:val="000000"/>
                <w:sz w:val="21"/>
                <w:szCs w:val="21"/>
                <w:highlight w:val="none"/>
              </w:rPr>
            </w:pPr>
          </w:p>
        </w:tc>
        <w:tc>
          <w:tcPr>
            <w:tcW w:w="294" w:type="pct"/>
            <w:vMerge w:val="continue"/>
            <w:shd w:val="clear" w:color="auto" w:fill="auto"/>
            <w:noWrap w:val="0"/>
            <w:tcMar>
              <w:top w:w="15" w:type="dxa"/>
              <w:left w:w="15" w:type="dxa"/>
              <w:right w:w="15" w:type="dxa"/>
            </w:tcMar>
            <w:vAlign w:val="center"/>
          </w:tcPr>
          <w:p w14:paraId="120A116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rPr>
                <w:rFonts w:hint="eastAsia" w:ascii="宋体" w:hAnsi="宋体" w:eastAsia="宋体" w:cs="宋体"/>
                <w:color w:val="000000"/>
                <w:sz w:val="21"/>
                <w:szCs w:val="21"/>
                <w:highlight w:val="none"/>
              </w:rPr>
            </w:pPr>
          </w:p>
        </w:tc>
        <w:tc>
          <w:tcPr>
            <w:tcW w:w="403" w:type="pct"/>
            <w:vMerge w:val="continue"/>
            <w:shd w:val="clear" w:color="auto" w:fill="auto"/>
            <w:noWrap w:val="0"/>
            <w:tcMar>
              <w:top w:w="15" w:type="dxa"/>
              <w:left w:w="15" w:type="dxa"/>
              <w:right w:w="15" w:type="dxa"/>
            </w:tcMar>
            <w:vAlign w:val="center"/>
          </w:tcPr>
          <w:p w14:paraId="32E4517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rPr>
                <w:rFonts w:hint="eastAsia" w:ascii="宋体" w:hAnsi="宋体" w:eastAsia="宋体" w:cs="宋体"/>
                <w:color w:val="000000"/>
                <w:sz w:val="21"/>
                <w:szCs w:val="21"/>
                <w:highlight w:val="none"/>
              </w:rPr>
            </w:pPr>
          </w:p>
        </w:tc>
        <w:tc>
          <w:tcPr>
            <w:tcW w:w="3760" w:type="pct"/>
            <w:gridSpan w:val="4"/>
            <w:shd w:val="clear" w:color="auto" w:fill="auto"/>
            <w:noWrap w:val="0"/>
            <w:tcMar>
              <w:top w:w="15" w:type="dxa"/>
              <w:left w:w="15" w:type="dxa"/>
              <w:right w:w="15" w:type="dxa"/>
            </w:tcMar>
            <w:vAlign w:val="center"/>
          </w:tcPr>
          <w:p w14:paraId="0D7C082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未</w:t>
            </w:r>
            <w:r>
              <w:rPr>
                <w:rFonts w:hint="eastAsia" w:ascii="宋体" w:hAnsi="宋体" w:eastAsia="宋体" w:cs="宋体"/>
                <w:color w:val="000000"/>
                <w:kern w:val="0"/>
                <w:sz w:val="21"/>
                <w:szCs w:val="21"/>
                <w:highlight w:val="none"/>
                <w:lang w:eastAsia="zh-CN" w:bidi="ar"/>
              </w:rPr>
              <w:t>提前</w:t>
            </w:r>
            <w:r>
              <w:rPr>
                <w:rFonts w:hint="eastAsia" w:ascii="宋体" w:hAnsi="宋体" w:eastAsia="宋体" w:cs="宋体"/>
                <w:color w:val="000000"/>
                <w:kern w:val="0"/>
                <w:sz w:val="21"/>
                <w:szCs w:val="21"/>
                <w:highlight w:val="none"/>
                <w:lang w:val="en-US" w:eastAsia="zh-CN" w:bidi="ar"/>
              </w:rPr>
              <w:t>10分钟</w:t>
            </w:r>
            <w:r>
              <w:rPr>
                <w:rFonts w:hint="eastAsia" w:ascii="宋体" w:hAnsi="宋体" w:eastAsia="宋体" w:cs="宋体"/>
                <w:color w:val="000000"/>
                <w:kern w:val="0"/>
                <w:sz w:val="21"/>
                <w:szCs w:val="21"/>
                <w:highlight w:val="none"/>
                <w:lang w:bidi="ar"/>
              </w:rPr>
              <w:t>到</w:t>
            </w:r>
            <w:r>
              <w:rPr>
                <w:rFonts w:hint="eastAsia" w:ascii="宋体" w:hAnsi="宋体" w:eastAsia="宋体" w:cs="宋体"/>
                <w:color w:val="000000"/>
                <w:kern w:val="0"/>
                <w:sz w:val="21"/>
                <w:szCs w:val="21"/>
                <w:highlight w:val="none"/>
                <w:lang w:eastAsia="zh-CN" w:bidi="ar"/>
              </w:rPr>
              <w:t>达</w:t>
            </w:r>
            <w:r>
              <w:rPr>
                <w:rFonts w:hint="eastAsia" w:ascii="宋体" w:hAnsi="宋体" w:eastAsia="宋体" w:cs="宋体"/>
                <w:color w:val="000000"/>
                <w:kern w:val="0"/>
                <w:sz w:val="21"/>
                <w:szCs w:val="21"/>
                <w:highlight w:val="none"/>
                <w:lang w:bidi="ar"/>
              </w:rPr>
              <w:t>规定地点对数，每</w:t>
            </w:r>
            <w:r>
              <w:rPr>
                <w:rFonts w:hint="eastAsia" w:ascii="宋体" w:hAnsi="宋体" w:eastAsia="宋体" w:cs="宋体"/>
                <w:color w:val="000000"/>
                <w:kern w:val="0"/>
                <w:sz w:val="21"/>
                <w:szCs w:val="21"/>
                <w:highlight w:val="none"/>
                <w:lang w:eastAsia="zh-CN" w:bidi="ar"/>
              </w:rPr>
              <w:t>出现</w:t>
            </w:r>
            <w:r>
              <w:rPr>
                <w:rFonts w:hint="eastAsia" w:ascii="宋体" w:hAnsi="宋体" w:eastAsia="宋体" w:cs="宋体"/>
                <w:color w:val="000000"/>
                <w:kern w:val="0"/>
                <w:sz w:val="21"/>
                <w:szCs w:val="21"/>
                <w:highlight w:val="none"/>
                <w:lang w:bidi="ar"/>
              </w:rPr>
              <w:t>一次扣10分</w:t>
            </w:r>
          </w:p>
        </w:tc>
        <w:tc>
          <w:tcPr>
            <w:tcW w:w="237" w:type="pct"/>
            <w:shd w:val="clear" w:color="auto" w:fill="auto"/>
            <w:noWrap w:val="0"/>
            <w:tcMar>
              <w:top w:w="15" w:type="dxa"/>
              <w:left w:w="15" w:type="dxa"/>
              <w:right w:w="15" w:type="dxa"/>
            </w:tcMar>
            <w:vAlign w:val="center"/>
          </w:tcPr>
          <w:p w14:paraId="3CF5A47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rPr>
                <w:rFonts w:hint="eastAsia" w:ascii="宋体" w:hAnsi="宋体" w:eastAsia="宋体" w:cs="宋体"/>
                <w:color w:val="000000"/>
                <w:sz w:val="21"/>
                <w:szCs w:val="21"/>
                <w:highlight w:val="none"/>
              </w:rPr>
            </w:pPr>
          </w:p>
        </w:tc>
      </w:tr>
      <w:tr w14:paraId="3E93A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305" w:type="pct"/>
            <w:vMerge w:val="continue"/>
            <w:shd w:val="clear" w:color="auto" w:fill="auto"/>
            <w:noWrap w:val="0"/>
            <w:tcMar>
              <w:top w:w="15" w:type="dxa"/>
              <w:left w:w="15" w:type="dxa"/>
              <w:right w:w="15" w:type="dxa"/>
            </w:tcMar>
            <w:vAlign w:val="center"/>
          </w:tcPr>
          <w:p w14:paraId="4E5067C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rPr>
                <w:rFonts w:hint="eastAsia" w:ascii="宋体" w:hAnsi="宋体" w:eastAsia="宋体" w:cs="宋体"/>
                <w:color w:val="000000"/>
                <w:sz w:val="21"/>
                <w:szCs w:val="21"/>
                <w:highlight w:val="none"/>
              </w:rPr>
            </w:pPr>
          </w:p>
        </w:tc>
        <w:tc>
          <w:tcPr>
            <w:tcW w:w="294" w:type="pct"/>
            <w:vMerge w:val="continue"/>
            <w:shd w:val="clear" w:color="auto" w:fill="auto"/>
            <w:noWrap w:val="0"/>
            <w:tcMar>
              <w:top w:w="15" w:type="dxa"/>
              <w:left w:w="15" w:type="dxa"/>
              <w:right w:w="15" w:type="dxa"/>
            </w:tcMar>
            <w:vAlign w:val="center"/>
          </w:tcPr>
          <w:p w14:paraId="36B2D32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rPr>
                <w:rFonts w:hint="eastAsia" w:ascii="宋体" w:hAnsi="宋体" w:eastAsia="宋体" w:cs="宋体"/>
                <w:color w:val="000000"/>
                <w:sz w:val="21"/>
                <w:szCs w:val="21"/>
                <w:highlight w:val="none"/>
              </w:rPr>
            </w:pPr>
          </w:p>
        </w:tc>
        <w:tc>
          <w:tcPr>
            <w:tcW w:w="403" w:type="pct"/>
            <w:vMerge w:val="continue"/>
            <w:shd w:val="clear" w:color="auto" w:fill="auto"/>
            <w:noWrap w:val="0"/>
            <w:tcMar>
              <w:top w:w="15" w:type="dxa"/>
              <w:left w:w="15" w:type="dxa"/>
              <w:right w:w="15" w:type="dxa"/>
            </w:tcMar>
            <w:vAlign w:val="center"/>
          </w:tcPr>
          <w:p w14:paraId="6CB5721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rPr>
                <w:rFonts w:hint="eastAsia" w:ascii="宋体" w:hAnsi="宋体" w:eastAsia="宋体" w:cs="宋体"/>
                <w:color w:val="000000"/>
                <w:sz w:val="21"/>
                <w:szCs w:val="21"/>
                <w:highlight w:val="none"/>
              </w:rPr>
            </w:pPr>
          </w:p>
        </w:tc>
        <w:tc>
          <w:tcPr>
            <w:tcW w:w="3760" w:type="pct"/>
            <w:gridSpan w:val="4"/>
            <w:shd w:val="clear" w:color="auto" w:fill="auto"/>
            <w:noWrap w:val="0"/>
            <w:tcMar>
              <w:top w:w="15" w:type="dxa"/>
              <w:left w:w="15" w:type="dxa"/>
              <w:right w:w="15" w:type="dxa"/>
            </w:tcMar>
            <w:vAlign w:val="center"/>
          </w:tcPr>
          <w:p w14:paraId="33A1F97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对数前是否做好充分准备工作确保对数高效（包括准备好对数工具、根据回复意见准备相关计价资料等），每出现一处扣5分</w:t>
            </w:r>
          </w:p>
        </w:tc>
        <w:tc>
          <w:tcPr>
            <w:tcW w:w="237" w:type="pct"/>
            <w:shd w:val="clear" w:color="auto" w:fill="auto"/>
            <w:noWrap w:val="0"/>
            <w:tcMar>
              <w:top w:w="15" w:type="dxa"/>
              <w:left w:w="15" w:type="dxa"/>
              <w:right w:w="15" w:type="dxa"/>
            </w:tcMar>
            <w:vAlign w:val="center"/>
          </w:tcPr>
          <w:p w14:paraId="352F64A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rPr>
                <w:rFonts w:hint="eastAsia" w:ascii="宋体" w:hAnsi="宋体" w:eastAsia="宋体" w:cs="宋体"/>
                <w:color w:val="000000"/>
                <w:sz w:val="21"/>
                <w:szCs w:val="21"/>
                <w:highlight w:val="none"/>
              </w:rPr>
            </w:pPr>
          </w:p>
        </w:tc>
      </w:tr>
      <w:tr w14:paraId="12B3F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305" w:type="pct"/>
            <w:vMerge w:val="continue"/>
            <w:shd w:val="clear" w:color="auto" w:fill="auto"/>
            <w:noWrap w:val="0"/>
            <w:tcMar>
              <w:top w:w="15" w:type="dxa"/>
              <w:left w:w="15" w:type="dxa"/>
              <w:right w:w="15" w:type="dxa"/>
            </w:tcMar>
            <w:vAlign w:val="center"/>
          </w:tcPr>
          <w:p w14:paraId="635D978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rPr>
                <w:rFonts w:hint="eastAsia" w:ascii="宋体" w:hAnsi="宋体" w:eastAsia="宋体" w:cs="宋体"/>
                <w:color w:val="000000"/>
                <w:sz w:val="21"/>
                <w:szCs w:val="21"/>
                <w:highlight w:val="none"/>
              </w:rPr>
            </w:pPr>
          </w:p>
        </w:tc>
        <w:tc>
          <w:tcPr>
            <w:tcW w:w="294" w:type="pct"/>
            <w:vMerge w:val="continue"/>
            <w:shd w:val="clear" w:color="auto" w:fill="auto"/>
            <w:noWrap w:val="0"/>
            <w:tcMar>
              <w:top w:w="15" w:type="dxa"/>
              <w:left w:w="15" w:type="dxa"/>
              <w:right w:w="15" w:type="dxa"/>
            </w:tcMar>
            <w:vAlign w:val="center"/>
          </w:tcPr>
          <w:p w14:paraId="2EEF373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rPr>
                <w:rFonts w:hint="eastAsia" w:ascii="宋体" w:hAnsi="宋体" w:eastAsia="宋体" w:cs="宋体"/>
                <w:color w:val="000000"/>
                <w:sz w:val="21"/>
                <w:szCs w:val="21"/>
                <w:highlight w:val="none"/>
              </w:rPr>
            </w:pPr>
          </w:p>
        </w:tc>
        <w:tc>
          <w:tcPr>
            <w:tcW w:w="403" w:type="pct"/>
            <w:vMerge w:val="continue"/>
            <w:shd w:val="clear" w:color="auto" w:fill="auto"/>
            <w:noWrap w:val="0"/>
            <w:tcMar>
              <w:top w:w="15" w:type="dxa"/>
              <w:left w:w="15" w:type="dxa"/>
              <w:right w:w="15" w:type="dxa"/>
            </w:tcMar>
            <w:vAlign w:val="center"/>
          </w:tcPr>
          <w:p w14:paraId="0D5470C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rPr>
                <w:rFonts w:hint="eastAsia" w:ascii="宋体" w:hAnsi="宋体" w:eastAsia="宋体" w:cs="宋体"/>
                <w:color w:val="000000"/>
                <w:sz w:val="21"/>
                <w:szCs w:val="21"/>
                <w:highlight w:val="none"/>
              </w:rPr>
            </w:pPr>
          </w:p>
        </w:tc>
        <w:tc>
          <w:tcPr>
            <w:tcW w:w="3760" w:type="pct"/>
            <w:gridSpan w:val="4"/>
            <w:shd w:val="clear" w:color="auto" w:fill="auto"/>
            <w:noWrap w:val="0"/>
            <w:tcMar>
              <w:top w:w="15" w:type="dxa"/>
              <w:left w:w="15" w:type="dxa"/>
              <w:right w:w="15" w:type="dxa"/>
            </w:tcMar>
            <w:vAlign w:val="center"/>
          </w:tcPr>
          <w:p w14:paraId="2682B4A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sz w:val="21"/>
                <w:szCs w:val="21"/>
                <w:highlight w:val="none"/>
                <w:lang w:val="zh-CN"/>
              </w:rPr>
              <w:t>未派出</w:t>
            </w:r>
            <w:r>
              <w:rPr>
                <w:rFonts w:hint="eastAsia" w:ascii="宋体" w:hAnsi="宋体" w:eastAsia="宋体" w:cs="宋体"/>
                <w:sz w:val="21"/>
                <w:szCs w:val="21"/>
                <w:highlight w:val="none"/>
              </w:rPr>
              <w:t>该</w:t>
            </w:r>
            <w:r>
              <w:rPr>
                <w:rFonts w:hint="eastAsia" w:ascii="宋体" w:hAnsi="宋体" w:eastAsia="宋体" w:cs="宋体"/>
                <w:sz w:val="21"/>
                <w:szCs w:val="21"/>
                <w:highlight w:val="none"/>
                <w:lang w:val="zh-CN"/>
              </w:rPr>
              <w:t>项目审核负责人（需具备会计专业中级及以上职称技术资格或注册会计师）参加对数的，一次扣</w:t>
            </w:r>
            <w:r>
              <w:rPr>
                <w:rFonts w:hint="eastAsia" w:ascii="宋体" w:hAnsi="宋体" w:eastAsia="宋体" w:cs="宋体"/>
                <w:sz w:val="21"/>
                <w:szCs w:val="21"/>
                <w:highlight w:val="none"/>
              </w:rPr>
              <w:t>20分</w:t>
            </w:r>
          </w:p>
        </w:tc>
        <w:tc>
          <w:tcPr>
            <w:tcW w:w="237" w:type="pct"/>
            <w:shd w:val="clear" w:color="auto" w:fill="auto"/>
            <w:noWrap w:val="0"/>
            <w:tcMar>
              <w:top w:w="15" w:type="dxa"/>
              <w:left w:w="15" w:type="dxa"/>
              <w:right w:w="15" w:type="dxa"/>
            </w:tcMar>
            <w:vAlign w:val="center"/>
          </w:tcPr>
          <w:p w14:paraId="34F1B2D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rPr>
                <w:rFonts w:hint="eastAsia" w:ascii="宋体" w:hAnsi="宋体" w:eastAsia="宋体" w:cs="宋体"/>
                <w:color w:val="000000"/>
                <w:sz w:val="21"/>
                <w:szCs w:val="21"/>
                <w:highlight w:val="none"/>
              </w:rPr>
            </w:pPr>
          </w:p>
        </w:tc>
      </w:tr>
      <w:tr w14:paraId="1B008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305" w:type="pct"/>
            <w:vMerge w:val="continue"/>
            <w:shd w:val="clear" w:color="auto" w:fill="auto"/>
            <w:noWrap w:val="0"/>
            <w:tcMar>
              <w:top w:w="15" w:type="dxa"/>
              <w:left w:w="15" w:type="dxa"/>
              <w:right w:w="15" w:type="dxa"/>
            </w:tcMar>
            <w:vAlign w:val="center"/>
          </w:tcPr>
          <w:p w14:paraId="4D7395A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rPr>
                <w:rFonts w:hint="eastAsia" w:ascii="宋体" w:hAnsi="宋体" w:eastAsia="宋体" w:cs="宋体"/>
                <w:color w:val="000000"/>
                <w:sz w:val="21"/>
                <w:szCs w:val="21"/>
                <w:highlight w:val="none"/>
              </w:rPr>
            </w:pPr>
          </w:p>
        </w:tc>
        <w:tc>
          <w:tcPr>
            <w:tcW w:w="294" w:type="pct"/>
            <w:vMerge w:val="continue"/>
            <w:shd w:val="clear" w:color="auto" w:fill="auto"/>
            <w:noWrap w:val="0"/>
            <w:tcMar>
              <w:top w:w="15" w:type="dxa"/>
              <w:left w:w="15" w:type="dxa"/>
              <w:right w:w="15" w:type="dxa"/>
            </w:tcMar>
            <w:vAlign w:val="center"/>
          </w:tcPr>
          <w:p w14:paraId="0806A8D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rPr>
                <w:rFonts w:hint="eastAsia" w:ascii="宋体" w:hAnsi="宋体" w:eastAsia="宋体" w:cs="宋体"/>
                <w:color w:val="000000"/>
                <w:sz w:val="21"/>
                <w:szCs w:val="21"/>
                <w:highlight w:val="none"/>
              </w:rPr>
            </w:pPr>
          </w:p>
        </w:tc>
        <w:tc>
          <w:tcPr>
            <w:tcW w:w="403" w:type="pct"/>
            <w:vMerge w:val="continue"/>
            <w:shd w:val="clear" w:color="auto" w:fill="auto"/>
            <w:noWrap w:val="0"/>
            <w:tcMar>
              <w:top w:w="15" w:type="dxa"/>
              <w:left w:w="15" w:type="dxa"/>
              <w:right w:w="15" w:type="dxa"/>
            </w:tcMar>
            <w:vAlign w:val="center"/>
          </w:tcPr>
          <w:p w14:paraId="2B4B692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rPr>
                <w:rFonts w:hint="eastAsia" w:ascii="宋体" w:hAnsi="宋体" w:eastAsia="宋体" w:cs="宋体"/>
                <w:color w:val="000000"/>
                <w:sz w:val="21"/>
                <w:szCs w:val="21"/>
                <w:highlight w:val="none"/>
              </w:rPr>
            </w:pPr>
          </w:p>
        </w:tc>
        <w:tc>
          <w:tcPr>
            <w:tcW w:w="3760" w:type="pct"/>
            <w:gridSpan w:val="4"/>
            <w:shd w:val="clear" w:color="auto" w:fill="auto"/>
            <w:noWrap w:val="0"/>
            <w:tcMar>
              <w:top w:w="15" w:type="dxa"/>
              <w:left w:w="15" w:type="dxa"/>
              <w:right w:w="15" w:type="dxa"/>
            </w:tcMar>
            <w:vAlign w:val="center"/>
          </w:tcPr>
          <w:p w14:paraId="0AAF8CA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到现场踏勘没有按规定做好相关准备的，每一次扣5分</w:t>
            </w:r>
          </w:p>
        </w:tc>
        <w:tc>
          <w:tcPr>
            <w:tcW w:w="237" w:type="pct"/>
            <w:shd w:val="clear" w:color="auto" w:fill="auto"/>
            <w:noWrap w:val="0"/>
            <w:tcMar>
              <w:top w:w="15" w:type="dxa"/>
              <w:left w:w="15" w:type="dxa"/>
              <w:right w:w="15" w:type="dxa"/>
            </w:tcMar>
            <w:vAlign w:val="center"/>
          </w:tcPr>
          <w:p w14:paraId="67D7F90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rPr>
                <w:rFonts w:hint="eastAsia" w:ascii="宋体" w:hAnsi="宋体" w:eastAsia="宋体" w:cs="宋体"/>
                <w:color w:val="000000"/>
                <w:sz w:val="21"/>
                <w:szCs w:val="21"/>
                <w:highlight w:val="none"/>
              </w:rPr>
            </w:pPr>
          </w:p>
        </w:tc>
      </w:tr>
      <w:tr w14:paraId="4BA4D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1002" w:type="pct"/>
            <w:gridSpan w:val="3"/>
            <w:vMerge w:val="restart"/>
            <w:shd w:val="clear" w:color="auto" w:fill="auto"/>
            <w:noWrap w:val="0"/>
            <w:tcMar>
              <w:top w:w="15" w:type="dxa"/>
              <w:left w:w="15" w:type="dxa"/>
              <w:right w:w="15" w:type="dxa"/>
            </w:tcMar>
            <w:vAlign w:val="center"/>
          </w:tcPr>
          <w:p w14:paraId="4109C00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 xml:space="preserve"> </w:t>
            </w:r>
            <w:r>
              <w:rPr>
                <w:rStyle w:val="27"/>
                <w:rFonts w:ascii="宋体" w:hAnsi="宋体" w:eastAsia="宋体" w:cs="宋体"/>
                <w:sz w:val="21"/>
                <w:szCs w:val="21"/>
                <w:highlight w:val="none"/>
                <w:lang w:bidi="ar"/>
              </w:rPr>
              <w:t>建设单位评价</w:t>
            </w:r>
          </w:p>
        </w:tc>
        <w:tc>
          <w:tcPr>
            <w:tcW w:w="2492" w:type="pct"/>
            <w:gridSpan w:val="3"/>
            <w:shd w:val="clear" w:color="auto" w:fill="auto"/>
            <w:noWrap w:val="0"/>
            <w:tcMar>
              <w:top w:w="15" w:type="dxa"/>
              <w:left w:w="15" w:type="dxa"/>
              <w:right w:w="15" w:type="dxa"/>
            </w:tcMar>
            <w:vAlign w:val="center"/>
          </w:tcPr>
          <w:p w14:paraId="24FAEDD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中介机构评审质量</w:t>
            </w:r>
          </w:p>
        </w:tc>
        <w:tc>
          <w:tcPr>
            <w:tcW w:w="1267" w:type="pct"/>
            <w:shd w:val="clear" w:color="auto" w:fill="auto"/>
            <w:noWrap w:val="0"/>
            <w:tcMar>
              <w:top w:w="15" w:type="dxa"/>
              <w:left w:w="15" w:type="dxa"/>
              <w:right w:w="15" w:type="dxa"/>
            </w:tcMar>
            <w:vAlign w:val="center"/>
          </w:tcPr>
          <w:p w14:paraId="0C72ABA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满分40分</w:t>
            </w:r>
          </w:p>
        </w:tc>
        <w:tc>
          <w:tcPr>
            <w:tcW w:w="237" w:type="pct"/>
            <w:shd w:val="clear" w:color="auto" w:fill="auto"/>
            <w:noWrap w:val="0"/>
            <w:tcMar>
              <w:top w:w="15" w:type="dxa"/>
              <w:left w:w="15" w:type="dxa"/>
              <w:right w:w="15" w:type="dxa"/>
            </w:tcMar>
            <w:vAlign w:val="center"/>
          </w:tcPr>
          <w:p w14:paraId="272AFB9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rPr>
                <w:rFonts w:hint="eastAsia" w:ascii="宋体" w:hAnsi="宋体" w:eastAsia="宋体" w:cs="宋体"/>
                <w:color w:val="000000"/>
                <w:sz w:val="21"/>
                <w:szCs w:val="21"/>
                <w:highlight w:val="none"/>
              </w:rPr>
            </w:pPr>
          </w:p>
        </w:tc>
      </w:tr>
      <w:tr w14:paraId="76275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1002" w:type="pct"/>
            <w:gridSpan w:val="3"/>
            <w:vMerge w:val="continue"/>
            <w:shd w:val="clear" w:color="auto" w:fill="auto"/>
            <w:noWrap w:val="0"/>
            <w:tcMar>
              <w:top w:w="15" w:type="dxa"/>
              <w:left w:w="15" w:type="dxa"/>
              <w:right w:w="15" w:type="dxa"/>
            </w:tcMar>
            <w:vAlign w:val="center"/>
          </w:tcPr>
          <w:p w14:paraId="78DC40C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rPr>
                <w:rFonts w:hint="eastAsia" w:ascii="宋体" w:hAnsi="宋体" w:eastAsia="宋体" w:cs="宋体"/>
                <w:color w:val="000000"/>
                <w:sz w:val="21"/>
                <w:szCs w:val="21"/>
                <w:highlight w:val="none"/>
              </w:rPr>
            </w:pPr>
          </w:p>
        </w:tc>
        <w:tc>
          <w:tcPr>
            <w:tcW w:w="2492" w:type="pct"/>
            <w:gridSpan w:val="3"/>
            <w:shd w:val="clear" w:color="auto" w:fill="auto"/>
            <w:noWrap w:val="0"/>
            <w:tcMar>
              <w:top w:w="15" w:type="dxa"/>
              <w:left w:w="15" w:type="dxa"/>
              <w:right w:w="15" w:type="dxa"/>
            </w:tcMar>
            <w:vAlign w:val="center"/>
          </w:tcPr>
          <w:p w14:paraId="22FB85A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中介机构响应时间及评审效率</w:t>
            </w:r>
          </w:p>
        </w:tc>
        <w:tc>
          <w:tcPr>
            <w:tcW w:w="1267" w:type="pct"/>
            <w:shd w:val="clear" w:color="auto" w:fill="auto"/>
            <w:noWrap w:val="0"/>
            <w:tcMar>
              <w:top w:w="15" w:type="dxa"/>
              <w:left w:w="15" w:type="dxa"/>
              <w:right w:w="15" w:type="dxa"/>
            </w:tcMar>
            <w:vAlign w:val="center"/>
          </w:tcPr>
          <w:p w14:paraId="55598FA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满分40分</w:t>
            </w:r>
          </w:p>
        </w:tc>
        <w:tc>
          <w:tcPr>
            <w:tcW w:w="237" w:type="pct"/>
            <w:shd w:val="clear" w:color="auto" w:fill="auto"/>
            <w:noWrap w:val="0"/>
            <w:tcMar>
              <w:top w:w="15" w:type="dxa"/>
              <w:left w:w="15" w:type="dxa"/>
              <w:right w:w="15" w:type="dxa"/>
            </w:tcMar>
            <w:vAlign w:val="center"/>
          </w:tcPr>
          <w:p w14:paraId="7A1AAF6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rPr>
                <w:rFonts w:hint="eastAsia" w:ascii="宋体" w:hAnsi="宋体" w:eastAsia="宋体" w:cs="宋体"/>
                <w:color w:val="000000"/>
                <w:sz w:val="21"/>
                <w:szCs w:val="21"/>
                <w:highlight w:val="none"/>
              </w:rPr>
            </w:pPr>
          </w:p>
        </w:tc>
      </w:tr>
      <w:tr w14:paraId="60DBC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1002" w:type="pct"/>
            <w:gridSpan w:val="3"/>
            <w:vMerge w:val="continue"/>
            <w:shd w:val="clear" w:color="auto" w:fill="auto"/>
            <w:noWrap w:val="0"/>
            <w:tcMar>
              <w:top w:w="15" w:type="dxa"/>
              <w:left w:w="15" w:type="dxa"/>
              <w:right w:w="15" w:type="dxa"/>
            </w:tcMar>
            <w:vAlign w:val="center"/>
          </w:tcPr>
          <w:p w14:paraId="6D85F85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rPr>
                <w:rFonts w:hint="eastAsia" w:ascii="宋体" w:hAnsi="宋体" w:eastAsia="宋体" w:cs="宋体"/>
                <w:color w:val="000000"/>
                <w:sz w:val="21"/>
                <w:szCs w:val="21"/>
                <w:highlight w:val="none"/>
              </w:rPr>
            </w:pPr>
          </w:p>
        </w:tc>
        <w:tc>
          <w:tcPr>
            <w:tcW w:w="2492" w:type="pct"/>
            <w:gridSpan w:val="3"/>
            <w:shd w:val="clear" w:color="auto" w:fill="auto"/>
            <w:noWrap w:val="0"/>
            <w:tcMar>
              <w:top w:w="15" w:type="dxa"/>
              <w:left w:w="15" w:type="dxa"/>
              <w:right w:w="15" w:type="dxa"/>
            </w:tcMar>
            <w:vAlign w:val="center"/>
          </w:tcPr>
          <w:p w14:paraId="789FA7A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中介机构评审人员服务态度</w:t>
            </w:r>
          </w:p>
        </w:tc>
        <w:tc>
          <w:tcPr>
            <w:tcW w:w="1267" w:type="pct"/>
            <w:shd w:val="clear" w:color="auto" w:fill="auto"/>
            <w:noWrap w:val="0"/>
            <w:tcMar>
              <w:top w:w="15" w:type="dxa"/>
              <w:left w:w="15" w:type="dxa"/>
              <w:right w:w="15" w:type="dxa"/>
            </w:tcMar>
            <w:vAlign w:val="center"/>
          </w:tcPr>
          <w:p w14:paraId="1793743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满分20分</w:t>
            </w:r>
          </w:p>
        </w:tc>
        <w:tc>
          <w:tcPr>
            <w:tcW w:w="237" w:type="pct"/>
            <w:shd w:val="clear" w:color="auto" w:fill="auto"/>
            <w:noWrap w:val="0"/>
            <w:tcMar>
              <w:top w:w="15" w:type="dxa"/>
              <w:left w:w="15" w:type="dxa"/>
              <w:right w:w="15" w:type="dxa"/>
            </w:tcMar>
            <w:vAlign w:val="center"/>
          </w:tcPr>
          <w:p w14:paraId="02FDB2D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rPr>
                <w:rFonts w:hint="eastAsia" w:ascii="宋体" w:hAnsi="宋体" w:eastAsia="宋体" w:cs="宋体"/>
                <w:color w:val="000000"/>
                <w:sz w:val="21"/>
                <w:szCs w:val="21"/>
                <w:highlight w:val="none"/>
              </w:rPr>
            </w:pPr>
          </w:p>
        </w:tc>
      </w:tr>
      <w:tr w14:paraId="7080C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1002" w:type="pct"/>
            <w:gridSpan w:val="3"/>
            <w:shd w:val="clear" w:color="auto" w:fill="auto"/>
            <w:noWrap w:val="0"/>
            <w:tcMar>
              <w:top w:w="15" w:type="dxa"/>
              <w:left w:w="15" w:type="dxa"/>
              <w:right w:w="15" w:type="dxa"/>
            </w:tcMar>
            <w:vAlign w:val="center"/>
          </w:tcPr>
          <w:p w14:paraId="48C7EC2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 xml:space="preserve">   合计</w:t>
            </w:r>
          </w:p>
        </w:tc>
        <w:tc>
          <w:tcPr>
            <w:tcW w:w="3760" w:type="pct"/>
            <w:gridSpan w:val="4"/>
            <w:shd w:val="clear" w:color="auto" w:fill="auto"/>
            <w:noWrap w:val="0"/>
            <w:tcMar>
              <w:top w:w="15" w:type="dxa"/>
              <w:left w:w="15" w:type="dxa"/>
              <w:right w:w="15" w:type="dxa"/>
            </w:tcMar>
            <w:vAlign w:val="center"/>
          </w:tcPr>
          <w:p w14:paraId="5D28312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总得分=财政单个项目评分得分×80%+建设单个项目服务评价考核得分×20%</w:t>
            </w:r>
          </w:p>
        </w:tc>
        <w:tc>
          <w:tcPr>
            <w:tcW w:w="237" w:type="pct"/>
            <w:shd w:val="clear" w:color="auto" w:fill="auto"/>
            <w:noWrap/>
            <w:tcMar>
              <w:top w:w="15" w:type="dxa"/>
              <w:left w:w="15" w:type="dxa"/>
              <w:right w:w="15" w:type="dxa"/>
            </w:tcMar>
            <w:vAlign w:val="center"/>
          </w:tcPr>
          <w:p w14:paraId="47377A0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rPr>
                <w:rFonts w:hint="eastAsia" w:ascii="宋体" w:hAnsi="宋体" w:eastAsia="宋体" w:cs="宋体"/>
                <w:color w:val="000000"/>
                <w:sz w:val="21"/>
                <w:szCs w:val="21"/>
                <w:highlight w:val="none"/>
              </w:rPr>
            </w:pPr>
          </w:p>
        </w:tc>
      </w:tr>
    </w:tbl>
    <w:p w14:paraId="3F5388BA">
      <w:pPr>
        <w:pStyle w:val="3"/>
        <w:keepNext w:val="0"/>
        <w:keepLines w:val="0"/>
        <w:pageBreakBefore w:val="0"/>
        <w:widowControl w:val="0"/>
        <w:numPr>
          <w:ilvl w:val="1"/>
          <w:numId w:val="5"/>
        </w:numPr>
        <w:kinsoku/>
        <w:wordWrap/>
        <w:overflowPunct/>
        <w:topLinePunct w:val="0"/>
        <w:autoSpaceDE/>
        <w:autoSpaceDN/>
        <w:bidi w:val="0"/>
        <w:adjustRightInd/>
        <w:snapToGrid/>
        <w:spacing w:before="0" w:after="0" w:line="360" w:lineRule="auto"/>
        <w:ind w:left="0" w:leftChars="0" w:firstLine="0" w:firstLineChars="0"/>
        <w:textAlignment w:val="auto"/>
        <w:rPr>
          <w:rFonts w:hint="eastAsia" w:ascii="宋体" w:hAnsi="宋体" w:eastAsia="宋体" w:cs="宋体"/>
          <w:b w:val="0"/>
          <w:bCs/>
          <w:kern w:val="2"/>
          <w:sz w:val="21"/>
          <w:szCs w:val="21"/>
          <w:lang w:val="en-US" w:eastAsia="zh-CN" w:bidi="ar-SA"/>
        </w:rPr>
      </w:pPr>
      <w:bookmarkStart w:id="0" w:name="_GoBack"/>
      <w:bookmarkEnd w:id="0"/>
      <w:r>
        <w:rPr>
          <w:rFonts w:hint="eastAsia" w:ascii="宋体" w:hAnsi="宋体" w:eastAsia="宋体" w:cs="宋体"/>
          <w:b w:val="0"/>
          <w:bCs/>
          <w:kern w:val="2"/>
          <w:sz w:val="21"/>
          <w:szCs w:val="21"/>
          <w:lang w:val="en-US" w:eastAsia="zh-CN" w:bidi="ar-SA"/>
        </w:rPr>
        <w:t>考核评分扣减服务费</w:t>
      </w:r>
    </w:p>
    <w:p w14:paraId="63CBD26C">
      <w:pPr>
        <w:pStyle w:val="4"/>
        <w:keepNext/>
        <w:keepLines/>
        <w:pageBreakBefore w:val="0"/>
        <w:widowControl w:val="0"/>
        <w:kinsoku/>
        <w:wordWrap/>
        <w:overflowPunct/>
        <w:topLinePunct w:val="0"/>
        <w:autoSpaceDE/>
        <w:autoSpaceDN/>
        <w:bidi w:val="0"/>
        <w:adjustRightInd/>
        <w:snapToGrid/>
        <w:spacing w:before="0" w:after="0" w:line="360" w:lineRule="auto"/>
        <w:ind w:left="0" w:leftChars="0" w:firstLine="403" w:firstLineChars="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70分＜考核分数≤80分，扣减服务费10%。</w:t>
      </w:r>
    </w:p>
    <w:p w14:paraId="452F15A8">
      <w:pPr>
        <w:pStyle w:val="4"/>
        <w:keepNext/>
        <w:keepLines/>
        <w:pageBreakBefore w:val="0"/>
        <w:widowControl w:val="0"/>
        <w:kinsoku/>
        <w:wordWrap/>
        <w:overflowPunct/>
        <w:topLinePunct w:val="0"/>
        <w:autoSpaceDE/>
        <w:autoSpaceDN/>
        <w:bidi w:val="0"/>
        <w:adjustRightInd/>
        <w:snapToGrid/>
        <w:spacing w:before="0" w:after="0" w:line="360" w:lineRule="auto"/>
        <w:ind w:left="0" w:leftChars="0" w:firstLine="403" w:firstLineChars="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60分＜考核分数≤70分，扣减服务费30%。</w:t>
      </w:r>
    </w:p>
    <w:p w14:paraId="5066028D">
      <w:pPr>
        <w:pStyle w:val="4"/>
        <w:keepNext/>
        <w:keepLines/>
        <w:pageBreakBefore w:val="0"/>
        <w:widowControl w:val="0"/>
        <w:kinsoku/>
        <w:wordWrap/>
        <w:overflowPunct/>
        <w:topLinePunct w:val="0"/>
        <w:autoSpaceDE/>
        <w:autoSpaceDN/>
        <w:bidi w:val="0"/>
        <w:adjustRightInd/>
        <w:snapToGrid/>
        <w:spacing w:before="0" w:after="0" w:line="360" w:lineRule="auto"/>
        <w:ind w:left="0" w:leftChars="0" w:firstLine="403" w:firstLineChars="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考核分数≤60分，扣减服务费50%。</w:t>
      </w:r>
    </w:p>
    <w:p w14:paraId="5A2CFA86">
      <w:pPr>
        <w:pStyle w:val="4"/>
        <w:keepNext/>
        <w:keepLines/>
        <w:pageBreakBefore w:val="0"/>
        <w:widowControl w:val="0"/>
        <w:kinsoku/>
        <w:wordWrap/>
        <w:overflowPunct/>
        <w:topLinePunct w:val="0"/>
        <w:autoSpaceDE/>
        <w:autoSpaceDN/>
        <w:bidi w:val="0"/>
        <w:adjustRightInd/>
        <w:snapToGrid/>
        <w:spacing w:before="0" w:after="0" w:line="360" w:lineRule="auto"/>
        <w:ind w:left="0" w:leftChars="0" w:firstLine="403" w:firstLineChars="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同一自然年度内，若出现以下情况，采购人有权单方面终止合同：累计有2个评审项目出现低于60分或累计有3个评审项目出现低于80分的情况、累计有5个评审项目出现逾期情况、累计3次无正当理由响应采购人时间超过24小时。</w:t>
      </w:r>
    </w:p>
    <w:p w14:paraId="4D2661BD">
      <w:pPr>
        <w:pStyle w:val="3"/>
        <w:keepNext w:val="0"/>
        <w:keepLines w:val="0"/>
        <w:pageBreakBefore w:val="0"/>
        <w:widowControl w:val="0"/>
        <w:numPr>
          <w:ilvl w:val="1"/>
          <w:numId w:val="5"/>
        </w:numPr>
        <w:kinsoku/>
        <w:wordWrap/>
        <w:overflowPunct/>
        <w:topLinePunct w:val="0"/>
        <w:autoSpaceDE/>
        <w:autoSpaceDN/>
        <w:bidi w:val="0"/>
        <w:adjustRightInd/>
        <w:snapToGrid/>
        <w:spacing w:before="0" w:after="0" w:line="360" w:lineRule="auto"/>
        <w:ind w:left="0" w:leftChars="0" w:firstLine="0" w:firstLineChars="0"/>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年度考核表（详见下表）</w:t>
      </w:r>
    </w:p>
    <w:p w14:paraId="4DD2C5DB">
      <w:pPr>
        <w:spacing w:line="360" w:lineRule="auto"/>
        <w:ind w:firstLine="0"/>
        <w:jc w:val="left"/>
        <w:rPr>
          <w:rFonts w:hint="eastAsia" w:ascii="宋体" w:hAnsi="宋体" w:eastAsia="宋体" w:cs="宋体"/>
          <w:sz w:val="21"/>
          <w:szCs w:val="21"/>
        </w:rPr>
      </w:pPr>
      <w:r>
        <w:rPr>
          <w:rFonts w:hint="eastAsia" w:ascii="宋体" w:hAnsi="宋体" w:eastAsia="宋体" w:cs="宋体"/>
          <w:sz w:val="21"/>
          <w:szCs w:val="21"/>
        </w:rPr>
        <w:t>年度考核根据采购人每年实地走访的检查情况和</w:t>
      </w:r>
      <w:r>
        <w:rPr>
          <w:rFonts w:hint="eastAsia" w:ascii="宋体" w:hAnsi="宋体" w:eastAsia="宋体" w:cs="宋体"/>
          <w:sz w:val="21"/>
          <w:szCs w:val="21"/>
          <w:lang w:val="en-US" w:eastAsia="zh-CN"/>
        </w:rPr>
        <w:t>中标人</w:t>
      </w:r>
      <w:r>
        <w:rPr>
          <w:rFonts w:hint="eastAsia" w:ascii="宋体" w:hAnsi="宋体" w:eastAsia="宋体" w:cs="宋体"/>
          <w:sz w:val="21"/>
          <w:szCs w:val="21"/>
        </w:rPr>
        <w:t>自然年度内单个评审工作考核评分情况加权所得，具体详见下表。</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9"/>
        <w:gridCol w:w="1217"/>
        <w:gridCol w:w="699"/>
        <w:gridCol w:w="691"/>
        <w:gridCol w:w="6626"/>
      </w:tblGrid>
      <w:tr w14:paraId="27575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000" w:type="pct"/>
            <w:gridSpan w:val="5"/>
            <w:noWrap w:val="0"/>
            <w:vAlign w:val="center"/>
          </w:tcPr>
          <w:p w14:paraId="14B8E020">
            <w:pPr>
              <w:keepNext w:val="0"/>
              <w:keepLines w:val="0"/>
              <w:suppressLineNumbers w:val="0"/>
              <w:spacing w:before="0" w:beforeAutospacing="0" w:after="0" w:afterAutospacing="0"/>
              <w:ind w:left="0" w:right="0"/>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年度考核表（    年度）</w:t>
            </w:r>
          </w:p>
        </w:tc>
      </w:tr>
      <w:tr w14:paraId="3B735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77" w:type="pct"/>
            <w:gridSpan w:val="2"/>
            <w:noWrap w:val="0"/>
            <w:vAlign w:val="center"/>
          </w:tcPr>
          <w:p w14:paraId="15D5016B">
            <w:pPr>
              <w:keepNext w:val="0"/>
              <w:keepLines w:val="0"/>
              <w:suppressLineNumbers w:val="0"/>
              <w:spacing w:before="0" w:beforeAutospacing="0" w:after="0" w:afterAutospacing="0"/>
              <w:ind w:left="0" w:right="0"/>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中介机构名称</w:t>
            </w:r>
          </w:p>
        </w:tc>
        <w:tc>
          <w:tcPr>
            <w:tcW w:w="4022" w:type="pct"/>
            <w:gridSpan w:val="3"/>
            <w:noWrap w:val="0"/>
            <w:vAlign w:val="center"/>
          </w:tcPr>
          <w:p w14:paraId="430209FD">
            <w:pPr>
              <w:keepNext w:val="0"/>
              <w:keepLines w:val="0"/>
              <w:suppressLineNumbers w:val="0"/>
              <w:spacing w:before="0" w:beforeAutospacing="0" w:after="0" w:afterAutospacing="0"/>
              <w:ind w:left="0" w:right="0"/>
              <w:jc w:val="center"/>
              <w:rPr>
                <w:rFonts w:hint="eastAsia" w:ascii="宋体" w:hAnsi="宋体" w:eastAsia="宋体" w:cs="宋体"/>
                <w:b/>
                <w:bCs/>
                <w:sz w:val="21"/>
                <w:szCs w:val="21"/>
                <w:highlight w:val="none"/>
                <w:lang w:val="en-US" w:eastAsia="zh-CN"/>
              </w:rPr>
            </w:pPr>
          </w:p>
        </w:tc>
      </w:tr>
      <w:tr w14:paraId="6CE26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77" w:type="pct"/>
            <w:gridSpan w:val="2"/>
            <w:noWrap w:val="0"/>
            <w:vAlign w:val="center"/>
          </w:tcPr>
          <w:p w14:paraId="6C936A6B">
            <w:pPr>
              <w:keepNext w:val="0"/>
              <w:keepLines w:val="0"/>
              <w:suppressLineNumbers w:val="0"/>
              <w:spacing w:before="0" w:beforeAutospacing="0" w:after="0" w:afterAutospacing="0"/>
              <w:ind w:left="0" w:right="0"/>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考核内容</w:t>
            </w:r>
          </w:p>
        </w:tc>
        <w:tc>
          <w:tcPr>
            <w:tcW w:w="351" w:type="pct"/>
            <w:noWrap w:val="0"/>
            <w:vAlign w:val="center"/>
          </w:tcPr>
          <w:p w14:paraId="4BBB956C">
            <w:pPr>
              <w:keepNext w:val="0"/>
              <w:keepLines w:val="0"/>
              <w:suppressLineNumbers w:val="0"/>
              <w:spacing w:before="0" w:beforeAutospacing="0" w:after="0" w:afterAutospacing="0"/>
              <w:ind w:left="0" w:right="0"/>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满分</w:t>
            </w:r>
          </w:p>
        </w:tc>
        <w:tc>
          <w:tcPr>
            <w:tcW w:w="347" w:type="pct"/>
            <w:noWrap w:val="0"/>
            <w:vAlign w:val="center"/>
          </w:tcPr>
          <w:p w14:paraId="77A3A621">
            <w:pPr>
              <w:keepNext w:val="0"/>
              <w:keepLines w:val="0"/>
              <w:suppressLineNumbers w:val="0"/>
              <w:spacing w:before="0" w:beforeAutospacing="0" w:after="0" w:afterAutospacing="0"/>
              <w:ind w:left="0" w:right="0"/>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得分</w:t>
            </w:r>
          </w:p>
        </w:tc>
        <w:tc>
          <w:tcPr>
            <w:tcW w:w="3323" w:type="pct"/>
            <w:noWrap w:val="0"/>
            <w:vAlign w:val="center"/>
          </w:tcPr>
          <w:p w14:paraId="565F95B3">
            <w:pPr>
              <w:keepNext w:val="0"/>
              <w:keepLines w:val="0"/>
              <w:suppressLineNumbers w:val="0"/>
              <w:spacing w:before="0" w:beforeAutospacing="0" w:after="0" w:afterAutospacing="0"/>
              <w:ind w:left="0" w:right="0"/>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评分标准</w:t>
            </w:r>
          </w:p>
        </w:tc>
      </w:tr>
      <w:tr w14:paraId="189FF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366" w:type="pct"/>
            <w:noWrap w:val="0"/>
            <w:vAlign w:val="center"/>
          </w:tcPr>
          <w:p w14:paraId="265EDC78">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评审</w:t>
            </w:r>
          </w:p>
          <w:p w14:paraId="1EF6CA26">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质量</w:t>
            </w:r>
          </w:p>
        </w:tc>
        <w:tc>
          <w:tcPr>
            <w:tcW w:w="610" w:type="pct"/>
            <w:noWrap w:val="0"/>
            <w:vAlign w:val="center"/>
          </w:tcPr>
          <w:p w14:paraId="4EB20683">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评审项目加权评分</w:t>
            </w:r>
          </w:p>
        </w:tc>
        <w:tc>
          <w:tcPr>
            <w:tcW w:w="351" w:type="pct"/>
            <w:noWrap w:val="0"/>
            <w:vAlign w:val="center"/>
          </w:tcPr>
          <w:p w14:paraId="3F2B64DE">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70</w:t>
            </w:r>
          </w:p>
        </w:tc>
        <w:tc>
          <w:tcPr>
            <w:tcW w:w="347" w:type="pct"/>
            <w:noWrap w:val="0"/>
            <w:vAlign w:val="center"/>
          </w:tcPr>
          <w:p w14:paraId="2F87B4A6">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rPr>
            </w:pPr>
          </w:p>
        </w:tc>
        <w:tc>
          <w:tcPr>
            <w:tcW w:w="3323" w:type="pct"/>
            <w:noWrap w:val="0"/>
            <w:vAlign w:val="center"/>
          </w:tcPr>
          <w:p w14:paraId="3E41AD17">
            <w:pPr>
              <w:keepNext w:val="0"/>
              <w:keepLines w:val="0"/>
              <w:suppressLineNumbers w:val="0"/>
              <w:spacing w:before="0" w:beforeAutospacing="0" w:after="0" w:afterAutospacing="0"/>
              <w:ind w:left="0" w:right="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根据中介机构自然年度内单个评审工作考核评分加权分数×70%。</w:t>
            </w:r>
          </w:p>
        </w:tc>
      </w:tr>
      <w:tr w14:paraId="6C131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366" w:type="pct"/>
            <w:vMerge w:val="restart"/>
            <w:noWrap w:val="0"/>
            <w:vAlign w:val="center"/>
          </w:tcPr>
          <w:p w14:paraId="20B521FE">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走</w:t>
            </w:r>
          </w:p>
          <w:p w14:paraId="0ADAB020">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访</w:t>
            </w:r>
          </w:p>
          <w:p w14:paraId="4DB13297">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评</w:t>
            </w:r>
          </w:p>
          <w:p w14:paraId="7799D29F">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分</w:t>
            </w:r>
          </w:p>
        </w:tc>
        <w:tc>
          <w:tcPr>
            <w:tcW w:w="610" w:type="pct"/>
            <w:noWrap w:val="0"/>
            <w:vAlign w:val="center"/>
          </w:tcPr>
          <w:p w14:paraId="19C08316">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服务团队人员情况</w:t>
            </w:r>
          </w:p>
        </w:tc>
        <w:tc>
          <w:tcPr>
            <w:tcW w:w="351" w:type="pct"/>
            <w:noWrap w:val="0"/>
            <w:vAlign w:val="center"/>
          </w:tcPr>
          <w:p w14:paraId="7E9FC14E">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10</w:t>
            </w:r>
          </w:p>
        </w:tc>
        <w:tc>
          <w:tcPr>
            <w:tcW w:w="347" w:type="pct"/>
            <w:noWrap w:val="0"/>
            <w:vAlign w:val="center"/>
          </w:tcPr>
          <w:p w14:paraId="51A07237">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rPr>
            </w:pPr>
          </w:p>
        </w:tc>
        <w:tc>
          <w:tcPr>
            <w:tcW w:w="3323" w:type="pct"/>
            <w:noWrap w:val="0"/>
            <w:vAlign w:val="top"/>
          </w:tcPr>
          <w:p w14:paraId="341284EA">
            <w:pPr>
              <w:pStyle w:val="11"/>
              <w:keepNext w:val="0"/>
              <w:keepLines w:val="0"/>
              <w:numPr>
                <w:ilvl w:val="0"/>
                <w:numId w:val="0"/>
              </w:numPr>
              <w:suppressLineNumbers w:val="0"/>
              <w:adjustRightInd/>
              <w:spacing w:before="0" w:beforeAutospacing="0" w:after="0" w:afterAutospacing="0" w:line="240" w:lineRule="auto"/>
              <w:ind w:leftChars="0" w:right="0" w:rightChars="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1、服务团队至少有8名一级造价工程师，且满足土建、安装、公路、水利四个专业得8分；</w:t>
            </w:r>
          </w:p>
          <w:p w14:paraId="4005317A">
            <w:pPr>
              <w:keepNext w:val="0"/>
              <w:keepLines w:val="0"/>
              <w:numPr>
                <w:ilvl w:val="0"/>
                <w:numId w:val="0"/>
              </w:numPr>
              <w:suppressLineNumbers w:val="0"/>
              <w:spacing w:before="0" w:beforeAutospacing="0" w:after="0" w:afterAutospacing="0"/>
              <w:ind w:left="0" w:right="0"/>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2、具备会计专业中级及以上职称技术资格得1分，注册会计师得2分，本小项最高得2分；</w:t>
            </w:r>
          </w:p>
          <w:p w14:paraId="79333DEF">
            <w:pPr>
              <w:pStyle w:val="16"/>
              <w:rPr>
                <w:rFonts w:hint="eastAsia" w:ascii="宋体" w:hAnsi="宋体" w:eastAsia="宋体" w:cs="宋体"/>
                <w:sz w:val="21"/>
                <w:szCs w:val="21"/>
                <w:highlight w:val="none"/>
                <w:lang w:val="en-US" w:eastAsia="zh-CN"/>
              </w:rPr>
            </w:pPr>
            <w:r>
              <w:rPr>
                <w:rFonts w:hint="eastAsia" w:ascii="宋体" w:hAnsi="宋体" w:eastAsia="宋体" w:cs="宋体"/>
                <w:kern w:val="2"/>
                <w:sz w:val="21"/>
                <w:szCs w:val="21"/>
                <w:highlight w:val="none"/>
                <w:lang w:val="en-US" w:eastAsia="zh-CN" w:bidi="ar-SA"/>
              </w:rPr>
              <w:t>3、未按要求配置的，不得分。</w:t>
            </w:r>
          </w:p>
        </w:tc>
      </w:tr>
      <w:tr w14:paraId="06A1B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366" w:type="pct"/>
            <w:vMerge w:val="continue"/>
            <w:noWrap w:val="0"/>
            <w:vAlign w:val="center"/>
          </w:tcPr>
          <w:p w14:paraId="01C0411B">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lang w:val="en-US" w:eastAsia="zh-CN"/>
              </w:rPr>
            </w:pPr>
          </w:p>
        </w:tc>
        <w:tc>
          <w:tcPr>
            <w:tcW w:w="610" w:type="pct"/>
            <w:noWrap w:val="0"/>
            <w:vAlign w:val="center"/>
          </w:tcPr>
          <w:p w14:paraId="1BB70E9F">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本地化服务情况</w:t>
            </w:r>
          </w:p>
        </w:tc>
        <w:tc>
          <w:tcPr>
            <w:tcW w:w="351" w:type="pct"/>
            <w:noWrap w:val="0"/>
            <w:vAlign w:val="center"/>
          </w:tcPr>
          <w:p w14:paraId="3702EFCA">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w:t>
            </w:r>
          </w:p>
        </w:tc>
        <w:tc>
          <w:tcPr>
            <w:tcW w:w="347" w:type="pct"/>
            <w:noWrap w:val="0"/>
            <w:vAlign w:val="center"/>
          </w:tcPr>
          <w:p w14:paraId="08680570">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rPr>
            </w:pPr>
          </w:p>
        </w:tc>
        <w:tc>
          <w:tcPr>
            <w:tcW w:w="3323" w:type="pct"/>
            <w:noWrap w:val="0"/>
            <w:vAlign w:val="top"/>
          </w:tcPr>
          <w:p w14:paraId="2991559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本地化服务优势明显，服务响应快速方便有保障，得</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分；</w:t>
            </w:r>
          </w:p>
          <w:p w14:paraId="3B5A8951">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本地化服务优势较明显，服务响应比较快速方便，得</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分；</w:t>
            </w:r>
          </w:p>
          <w:p w14:paraId="0F2A609E">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本地化服务优势一般，服务响应速度较慢，得</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分；</w:t>
            </w:r>
          </w:p>
          <w:p w14:paraId="2454C61B">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本地化服务优势差，服务响应速度慢，</w:t>
            </w:r>
            <w:r>
              <w:rPr>
                <w:rFonts w:hint="eastAsia" w:ascii="宋体" w:hAnsi="宋体" w:eastAsia="宋体" w:cs="宋体"/>
                <w:sz w:val="21"/>
                <w:szCs w:val="21"/>
                <w:highlight w:val="none"/>
                <w:lang w:eastAsia="zh-CN"/>
              </w:rPr>
              <w:t>不得分。</w:t>
            </w:r>
          </w:p>
        </w:tc>
      </w:tr>
      <w:tr w14:paraId="08B71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366" w:type="pct"/>
            <w:vMerge w:val="continue"/>
            <w:noWrap w:val="0"/>
            <w:vAlign w:val="center"/>
          </w:tcPr>
          <w:p w14:paraId="634C98D8">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rPr>
            </w:pPr>
          </w:p>
        </w:tc>
        <w:tc>
          <w:tcPr>
            <w:tcW w:w="610" w:type="pct"/>
            <w:noWrap w:val="0"/>
            <w:vAlign w:val="center"/>
          </w:tcPr>
          <w:p w14:paraId="7650474D">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服务保障能力</w:t>
            </w:r>
          </w:p>
        </w:tc>
        <w:tc>
          <w:tcPr>
            <w:tcW w:w="351" w:type="pct"/>
            <w:noWrap w:val="0"/>
            <w:vAlign w:val="center"/>
          </w:tcPr>
          <w:p w14:paraId="70EA0E68">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w:t>
            </w:r>
          </w:p>
        </w:tc>
        <w:tc>
          <w:tcPr>
            <w:tcW w:w="347" w:type="pct"/>
            <w:noWrap w:val="0"/>
            <w:vAlign w:val="center"/>
          </w:tcPr>
          <w:p w14:paraId="3974BF44">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rPr>
            </w:pPr>
          </w:p>
        </w:tc>
        <w:tc>
          <w:tcPr>
            <w:tcW w:w="3323" w:type="pct"/>
            <w:noWrap w:val="0"/>
            <w:vAlign w:val="top"/>
          </w:tcPr>
          <w:p w14:paraId="52FABCFD">
            <w:pPr>
              <w:keepNext w:val="0"/>
              <w:keepLines w:val="0"/>
              <w:suppressLineNumbers w:val="0"/>
              <w:snapToGrid w:val="0"/>
              <w:spacing w:before="0" w:beforeAutospacing="0" w:after="0" w:afterAutospacing="0" w:line="240" w:lineRule="auto"/>
              <w:ind w:right="134" w:rightChars="6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根据配套设施软硬件资源（现代化办公设备、评审对数室</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计价软件等）进行</w:t>
            </w:r>
            <w:r>
              <w:rPr>
                <w:rFonts w:hint="eastAsia" w:ascii="宋体" w:hAnsi="宋体" w:eastAsia="宋体" w:cs="宋体"/>
                <w:color w:val="auto"/>
                <w:spacing w:val="2"/>
                <w:kern w:val="0"/>
                <w:sz w:val="21"/>
                <w:szCs w:val="21"/>
                <w:highlight w:val="none"/>
                <w:lang w:val="en-US" w:eastAsia="zh-CN"/>
              </w:rPr>
              <w:t>评分</w:t>
            </w:r>
            <w:r>
              <w:rPr>
                <w:rFonts w:hint="eastAsia" w:ascii="宋体" w:hAnsi="宋体" w:eastAsia="宋体" w:cs="宋体"/>
                <w:color w:val="auto"/>
                <w:spacing w:val="2"/>
                <w:kern w:val="0"/>
                <w:sz w:val="21"/>
                <w:szCs w:val="21"/>
                <w:highlight w:val="none"/>
              </w:rPr>
              <w:t>：</w:t>
            </w:r>
          </w:p>
          <w:p w14:paraId="42A61E22">
            <w:pPr>
              <w:keepNext w:val="0"/>
              <w:keepLines w:val="0"/>
              <w:suppressLineNumbers w:val="0"/>
              <w:snapToGrid w:val="0"/>
              <w:spacing w:before="0" w:beforeAutospacing="0" w:after="0" w:afterAutospacing="0" w:line="240" w:lineRule="auto"/>
              <w:ind w:right="134" w:rightChars="6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配备</w:t>
            </w:r>
            <w:r>
              <w:rPr>
                <w:rFonts w:hint="eastAsia" w:ascii="宋体" w:hAnsi="宋体" w:eastAsia="宋体" w:cs="宋体"/>
                <w:color w:val="auto"/>
                <w:sz w:val="21"/>
                <w:szCs w:val="21"/>
                <w:highlight w:val="none"/>
                <w:lang w:val="en-US" w:eastAsia="zh-CN"/>
              </w:rPr>
              <w:t>办公设备、评审对数室、计价软件的</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p w14:paraId="2238C4D6">
            <w:pPr>
              <w:keepNext w:val="0"/>
              <w:keepLines w:val="0"/>
              <w:suppressLineNumbers w:val="0"/>
              <w:snapToGrid w:val="0"/>
              <w:spacing w:before="0" w:beforeAutospacing="0" w:after="0" w:afterAutospacing="0" w:line="240" w:lineRule="auto"/>
              <w:ind w:right="134" w:rightChars="6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2、办公设备、评审对数室、计价软件的，其中一项不齐的</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14:paraId="6800134A">
            <w:pPr>
              <w:keepNext w:val="0"/>
              <w:keepLines w:val="0"/>
              <w:suppressLineNumbers w:val="0"/>
              <w:snapToGrid w:val="0"/>
              <w:spacing w:before="0" w:beforeAutospacing="0" w:after="0" w:afterAutospacing="0" w:line="240" w:lineRule="auto"/>
              <w:ind w:right="134" w:rightChars="6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3、办公设备、评审对数室、计价软件的，其中两项不齐的</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p w14:paraId="66B1B783">
            <w:pPr>
              <w:keepNext w:val="0"/>
              <w:keepLines w:val="0"/>
              <w:suppressLineNumbers w:val="0"/>
              <w:snapToGrid w:val="0"/>
              <w:spacing w:before="0" w:beforeAutospacing="0" w:after="0" w:afterAutospacing="0" w:line="240" w:lineRule="auto"/>
              <w:ind w:right="134" w:rightChars="64"/>
              <w:rPr>
                <w:rFonts w:hint="eastAsia" w:ascii="宋体" w:hAnsi="宋体" w:eastAsia="宋体" w:cs="宋体"/>
                <w:sz w:val="21"/>
                <w:szCs w:val="21"/>
                <w:highlight w:val="none"/>
                <w:lang w:val="en-US" w:eastAsia="zh-CN"/>
              </w:rPr>
            </w:pPr>
            <w:r>
              <w:rPr>
                <w:rFonts w:hint="eastAsia" w:ascii="宋体" w:hAnsi="宋体" w:eastAsia="宋体" w:cs="宋体"/>
                <w:color w:val="auto"/>
                <w:sz w:val="21"/>
                <w:szCs w:val="21"/>
                <w:highlight w:val="none"/>
                <w:lang w:val="en-US" w:eastAsia="zh-CN"/>
              </w:rPr>
              <w:t>4、未</w:t>
            </w:r>
            <w:r>
              <w:rPr>
                <w:rFonts w:hint="eastAsia" w:ascii="宋体" w:hAnsi="宋体" w:eastAsia="宋体" w:cs="宋体"/>
                <w:color w:val="auto"/>
                <w:sz w:val="21"/>
                <w:szCs w:val="21"/>
                <w:highlight w:val="none"/>
              </w:rPr>
              <w:t>配备</w:t>
            </w:r>
            <w:r>
              <w:rPr>
                <w:rFonts w:hint="eastAsia" w:ascii="宋体" w:hAnsi="宋体" w:eastAsia="宋体" w:cs="宋体"/>
                <w:color w:val="auto"/>
                <w:sz w:val="21"/>
                <w:szCs w:val="21"/>
                <w:highlight w:val="none"/>
                <w:lang w:val="en-US" w:eastAsia="zh-CN"/>
              </w:rPr>
              <w:t>办公设备、评审对数室、计价软件的</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不得</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tc>
      </w:tr>
      <w:tr w14:paraId="2DC90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366" w:type="pct"/>
            <w:vMerge w:val="continue"/>
            <w:noWrap w:val="0"/>
            <w:vAlign w:val="center"/>
          </w:tcPr>
          <w:p w14:paraId="601680BC">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lang w:val="en-US" w:eastAsia="zh-CN"/>
              </w:rPr>
            </w:pPr>
          </w:p>
        </w:tc>
        <w:tc>
          <w:tcPr>
            <w:tcW w:w="610" w:type="pct"/>
            <w:noWrap w:val="0"/>
            <w:vAlign w:val="center"/>
          </w:tcPr>
          <w:p w14:paraId="435281EB">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制度文件</w:t>
            </w:r>
          </w:p>
        </w:tc>
        <w:tc>
          <w:tcPr>
            <w:tcW w:w="351" w:type="pct"/>
            <w:noWrap w:val="0"/>
            <w:vAlign w:val="center"/>
          </w:tcPr>
          <w:p w14:paraId="39084344">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347" w:type="pct"/>
            <w:noWrap w:val="0"/>
            <w:vAlign w:val="center"/>
          </w:tcPr>
          <w:p w14:paraId="677E2D94">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rPr>
            </w:pPr>
          </w:p>
        </w:tc>
        <w:tc>
          <w:tcPr>
            <w:tcW w:w="3323" w:type="pct"/>
            <w:noWrap w:val="0"/>
            <w:vAlign w:val="top"/>
          </w:tcPr>
          <w:p w14:paraId="409E1D0F">
            <w:pPr>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根据</w:t>
            </w:r>
            <w:r>
              <w:rPr>
                <w:rFonts w:hint="eastAsia" w:ascii="宋体" w:hAnsi="宋体" w:eastAsia="宋体" w:cs="宋体"/>
                <w:sz w:val="21"/>
                <w:szCs w:val="21"/>
                <w:highlight w:val="none"/>
                <w:lang w:val="en-US" w:eastAsia="zh-CN"/>
              </w:rPr>
              <w:t>制度文件</w:t>
            </w:r>
            <w:r>
              <w:rPr>
                <w:rFonts w:hint="eastAsia" w:ascii="宋体" w:hAnsi="宋体" w:eastAsia="宋体" w:cs="宋体"/>
                <w:sz w:val="21"/>
                <w:szCs w:val="21"/>
                <w:highlight w:val="none"/>
              </w:rPr>
              <w:t>进行</w:t>
            </w:r>
            <w:r>
              <w:rPr>
                <w:rFonts w:hint="eastAsia" w:ascii="宋体" w:hAnsi="宋体" w:eastAsia="宋体" w:cs="宋体"/>
                <w:color w:val="auto"/>
                <w:spacing w:val="2"/>
                <w:kern w:val="0"/>
                <w:sz w:val="21"/>
                <w:szCs w:val="21"/>
                <w:highlight w:val="none"/>
              </w:rPr>
              <w:t>综合评审</w:t>
            </w:r>
            <w:r>
              <w:rPr>
                <w:rFonts w:hint="eastAsia" w:ascii="宋体" w:hAnsi="宋体" w:eastAsia="宋体" w:cs="宋体"/>
                <w:sz w:val="21"/>
                <w:szCs w:val="21"/>
                <w:highlight w:val="none"/>
              </w:rPr>
              <w:t>：</w:t>
            </w:r>
          </w:p>
          <w:p w14:paraId="3040CA23">
            <w:pPr>
              <w:keepNext w:val="0"/>
              <w:keepLines w:val="0"/>
              <w:numPr>
                <w:ilvl w:val="0"/>
                <w:numId w:val="0"/>
              </w:numPr>
              <w:suppressLineNumbers w:val="0"/>
              <w:spacing w:before="0" w:beforeAutospacing="0" w:after="0" w:afterAutospacing="0"/>
              <w:ind w:left="0" w:leftChars="0" w:right="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1、建立了</w:t>
            </w:r>
            <w:r>
              <w:rPr>
                <w:rFonts w:hint="eastAsia" w:ascii="宋体" w:hAnsi="宋体" w:eastAsia="宋体" w:cs="宋体"/>
                <w:sz w:val="21"/>
                <w:szCs w:val="21"/>
                <w:highlight w:val="none"/>
              </w:rPr>
              <w:t>保密</w:t>
            </w:r>
            <w:r>
              <w:rPr>
                <w:rFonts w:hint="eastAsia" w:ascii="宋体" w:hAnsi="宋体" w:eastAsia="宋体" w:cs="宋体"/>
                <w:sz w:val="21"/>
                <w:szCs w:val="21"/>
                <w:highlight w:val="none"/>
                <w:lang w:val="en-US" w:eastAsia="zh-CN"/>
              </w:rPr>
              <w:t>制度</w:t>
            </w:r>
            <w:r>
              <w:rPr>
                <w:rFonts w:hint="eastAsia" w:ascii="宋体" w:hAnsi="宋体" w:eastAsia="宋体" w:cs="宋体"/>
                <w:sz w:val="21"/>
                <w:szCs w:val="21"/>
                <w:highlight w:val="none"/>
              </w:rPr>
              <w:t>及廉政风险管控制度</w:t>
            </w:r>
            <w:r>
              <w:rPr>
                <w:rFonts w:hint="eastAsia" w:ascii="宋体" w:hAnsi="宋体" w:eastAsia="宋体" w:cs="宋体"/>
                <w:sz w:val="21"/>
                <w:szCs w:val="21"/>
                <w:highlight w:val="none"/>
                <w:lang w:eastAsia="zh-CN"/>
              </w:rPr>
              <w:t>的，</w:t>
            </w:r>
            <w:r>
              <w:rPr>
                <w:rFonts w:hint="eastAsia" w:ascii="宋体" w:hAnsi="宋体" w:eastAsia="宋体" w:cs="宋体"/>
                <w:sz w:val="21"/>
                <w:szCs w:val="21"/>
                <w:highlight w:val="none"/>
              </w:rPr>
              <w:t>得</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分；</w:t>
            </w:r>
          </w:p>
          <w:p w14:paraId="39D4774B">
            <w:pPr>
              <w:keepNext w:val="0"/>
              <w:keepLines w:val="0"/>
              <w:numPr>
                <w:ilvl w:val="0"/>
                <w:numId w:val="0"/>
              </w:numPr>
              <w:suppressLineNumbers w:val="0"/>
              <w:spacing w:before="0" w:beforeAutospacing="0" w:after="0" w:afterAutospacing="0"/>
              <w:ind w:left="0" w:right="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r>
              <w:rPr>
                <w:rFonts w:hint="eastAsia" w:ascii="宋体" w:hAnsi="宋体" w:eastAsia="宋体" w:cs="宋体"/>
                <w:color w:val="auto"/>
                <w:sz w:val="21"/>
                <w:szCs w:val="21"/>
                <w:highlight w:val="none"/>
                <w:lang w:val="en-US" w:eastAsia="zh-CN"/>
              </w:rPr>
              <w:t>未建立的不</w:t>
            </w:r>
            <w:r>
              <w:rPr>
                <w:rFonts w:hint="eastAsia" w:ascii="宋体" w:hAnsi="宋体" w:eastAsia="宋体" w:cs="宋体"/>
                <w:color w:val="auto"/>
                <w:sz w:val="21"/>
                <w:szCs w:val="21"/>
                <w:highlight w:val="none"/>
              </w:rPr>
              <w:t>得分</w:t>
            </w:r>
            <w:r>
              <w:rPr>
                <w:rFonts w:hint="eastAsia" w:ascii="宋体" w:hAnsi="宋体" w:eastAsia="宋体" w:cs="宋体"/>
                <w:sz w:val="21"/>
                <w:szCs w:val="21"/>
                <w:highlight w:val="none"/>
              </w:rPr>
              <w:t>。</w:t>
            </w:r>
          </w:p>
        </w:tc>
      </w:tr>
      <w:tr w14:paraId="4F5AD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366" w:type="pct"/>
            <w:vMerge w:val="continue"/>
            <w:noWrap w:val="0"/>
            <w:vAlign w:val="center"/>
          </w:tcPr>
          <w:p w14:paraId="15270045">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lang w:val="en-US" w:eastAsia="zh-CN"/>
              </w:rPr>
            </w:pPr>
          </w:p>
        </w:tc>
        <w:tc>
          <w:tcPr>
            <w:tcW w:w="610" w:type="pct"/>
            <w:noWrap w:val="0"/>
            <w:vAlign w:val="center"/>
          </w:tcPr>
          <w:p w14:paraId="149515BE">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办公场所面积</w:t>
            </w:r>
          </w:p>
        </w:tc>
        <w:tc>
          <w:tcPr>
            <w:tcW w:w="351" w:type="pct"/>
            <w:noWrap w:val="0"/>
            <w:vAlign w:val="center"/>
          </w:tcPr>
          <w:p w14:paraId="7817D9EF">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p>
        </w:tc>
        <w:tc>
          <w:tcPr>
            <w:tcW w:w="347" w:type="pct"/>
            <w:noWrap w:val="0"/>
            <w:vAlign w:val="center"/>
          </w:tcPr>
          <w:p w14:paraId="5FF1FC50">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rPr>
            </w:pPr>
          </w:p>
        </w:tc>
        <w:tc>
          <w:tcPr>
            <w:tcW w:w="3323" w:type="pct"/>
            <w:noWrap w:val="0"/>
            <w:vAlign w:val="top"/>
          </w:tcPr>
          <w:p w14:paraId="34B5BAD3">
            <w:pPr>
              <w:keepNext w:val="0"/>
              <w:keepLines w:val="0"/>
              <w:numPr>
                <w:ilvl w:val="0"/>
                <w:numId w:val="6"/>
              </w:numPr>
              <w:suppressLineNumbers w:val="0"/>
              <w:spacing w:before="0" w:beforeAutospacing="0" w:after="0" w:afterAutospacing="0"/>
              <w:ind w:left="0" w:right="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有固定办公场所，且面积≥81平方米，得3分；</w:t>
            </w:r>
          </w:p>
          <w:p w14:paraId="458E0A11">
            <w:pPr>
              <w:keepNext w:val="0"/>
              <w:keepLines w:val="0"/>
              <w:numPr>
                <w:ilvl w:val="0"/>
                <w:numId w:val="6"/>
              </w:numPr>
              <w:suppressLineNumbers w:val="0"/>
              <w:spacing w:before="0" w:beforeAutospacing="0" w:after="0" w:afterAutospacing="0"/>
              <w:ind w:left="0" w:right="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81平方米＞面积≥50平方米得满分2；</w:t>
            </w:r>
          </w:p>
          <w:p w14:paraId="237F2F3F">
            <w:pPr>
              <w:keepNext w:val="0"/>
              <w:keepLines w:val="0"/>
              <w:numPr>
                <w:ilvl w:val="0"/>
                <w:numId w:val="6"/>
              </w:numPr>
              <w:suppressLineNumbers w:val="0"/>
              <w:spacing w:before="0" w:beforeAutospacing="0" w:after="0" w:afterAutospacing="0"/>
              <w:ind w:left="0" w:right="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面积＜500平方米得1分；</w:t>
            </w:r>
          </w:p>
          <w:p w14:paraId="3672EBBF">
            <w:pPr>
              <w:keepNext w:val="0"/>
              <w:keepLines w:val="0"/>
              <w:numPr>
                <w:ilvl w:val="0"/>
                <w:numId w:val="6"/>
              </w:numPr>
              <w:suppressLineNumbers w:val="0"/>
              <w:spacing w:before="0" w:beforeAutospacing="0" w:after="0" w:afterAutospacing="0"/>
              <w:ind w:left="0" w:right="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无固定场所不得分。</w:t>
            </w:r>
          </w:p>
        </w:tc>
      </w:tr>
      <w:tr w14:paraId="4AB2B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366" w:type="pct"/>
            <w:vMerge w:val="continue"/>
            <w:noWrap w:val="0"/>
            <w:vAlign w:val="center"/>
          </w:tcPr>
          <w:p w14:paraId="018F16BC">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lang w:val="en-US" w:eastAsia="zh-CN"/>
              </w:rPr>
            </w:pPr>
          </w:p>
        </w:tc>
        <w:tc>
          <w:tcPr>
            <w:tcW w:w="610" w:type="pct"/>
            <w:noWrap w:val="0"/>
            <w:vAlign w:val="center"/>
          </w:tcPr>
          <w:p w14:paraId="7542B4B4">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档案管理</w:t>
            </w:r>
          </w:p>
        </w:tc>
        <w:tc>
          <w:tcPr>
            <w:tcW w:w="351" w:type="pct"/>
            <w:noWrap w:val="0"/>
            <w:vAlign w:val="center"/>
          </w:tcPr>
          <w:p w14:paraId="5A60C5DB">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p>
        </w:tc>
        <w:tc>
          <w:tcPr>
            <w:tcW w:w="347" w:type="pct"/>
            <w:noWrap w:val="0"/>
            <w:vAlign w:val="center"/>
          </w:tcPr>
          <w:p w14:paraId="3CF15019">
            <w:pPr>
              <w:keepNext w:val="0"/>
              <w:keepLines w:val="0"/>
              <w:numPr>
                <w:ilvl w:val="0"/>
                <w:numId w:val="0"/>
              </w:numPr>
              <w:suppressLineNumbers w:val="0"/>
              <w:spacing w:before="0" w:beforeAutospacing="0" w:after="0" w:afterAutospacing="0"/>
              <w:ind w:right="0" w:rightChars="0"/>
              <w:jc w:val="left"/>
              <w:rPr>
                <w:rFonts w:hint="eastAsia" w:ascii="宋体" w:hAnsi="宋体" w:eastAsia="宋体" w:cs="宋体"/>
                <w:sz w:val="21"/>
                <w:szCs w:val="21"/>
                <w:highlight w:val="none"/>
                <w:lang w:val="en-US" w:eastAsia="zh-CN"/>
              </w:rPr>
            </w:pPr>
          </w:p>
        </w:tc>
        <w:tc>
          <w:tcPr>
            <w:tcW w:w="3323" w:type="pct"/>
            <w:noWrap w:val="0"/>
            <w:vAlign w:val="top"/>
          </w:tcPr>
          <w:p w14:paraId="1F77EF68">
            <w:pPr>
              <w:keepNext w:val="0"/>
              <w:keepLines w:val="0"/>
              <w:numPr>
                <w:ilvl w:val="0"/>
                <w:numId w:val="0"/>
              </w:numPr>
              <w:suppressLineNumbers w:val="0"/>
              <w:spacing w:before="0" w:beforeAutospacing="0" w:after="0" w:afterAutospacing="0"/>
              <w:ind w:right="0" w:rightChars="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1、在三水区设立独立档案室的得3分；</w:t>
            </w:r>
          </w:p>
          <w:p w14:paraId="126CF1CB">
            <w:pPr>
              <w:keepNext w:val="0"/>
              <w:keepLines w:val="0"/>
              <w:numPr>
                <w:ilvl w:val="0"/>
                <w:numId w:val="0"/>
              </w:numPr>
              <w:suppressLineNumbers w:val="0"/>
              <w:spacing w:before="0" w:beforeAutospacing="0" w:after="0" w:afterAutospacing="0"/>
              <w:ind w:right="0" w:rightChars="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2、在三水区外设立档案室的得1.5分；</w:t>
            </w:r>
          </w:p>
          <w:p w14:paraId="250CD166">
            <w:pPr>
              <w:keepNext w:val="0"/>
              <w:keepLines w:val="0"/>
              <w:numPr>
                <w:ilvl w:val="0"/>
                <w:numId w:val="0"/>
              </w:numPr>
              <w:suppressLineNumbers w:val="0"/>
              <w:spacing w:before="0" w:beforeAutospacing="0" w:after="0" w:afterAutospacing="0"/>
              <w:ind w:right="0" w:rightChars="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3、未设立档案室的不得分。</w:t>
            </w:r>
          </w:p>
        </w:tc>
      </w:tr>
      <w:tr w14:paraId="6CA1C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366" w:type="pct"/>
            <w:vMerge w:val="continue"/>
            <w:noWrap w:val="0"/>
            <w:vAlign w:val="center"/>
          </w:tcPr>
          <w:p w14:paraId="62D8D8DB">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lang w:val="en-US" w:eastAsia="zh-CN"/>
              </w:rPr>
            </w:pPr>
          </w:p>
        </w:tc>
        <w:tc>
          <w:tcPr>
            <w:tcW w:w="610" w:type="pct"/>
            <w:noWrap w:val="0"/>
            <w:vAlign w:val="center"/>
          </w:tcPr>
          <w:p w14:paraId="54C1DD52">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质量保证文件</w:t>
            </w:r>
          </w:p>
        </w:tc>
        <w:tc>
          <w:tcPr>
            <w:tcW w:w="351" w:type="pct"/>
            <w:noWrap w:val="0"/>
            <w:vAlign w:val="center"/>
          </w:tcPr>
          <w:p w14:paraId="1ADEF1AF">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347" w:type="pct"/>
            <w:noWrap w:val="0"/>
            <w:vAlign w:val="center"/>
          </w:tcPr>
          <w:p w14:paraId="7551D774">
            <w:pPr>
              <w:keepNext w:val="0"/>
              <w:keepLines w:val="0"/>
              <w:numPr>
                <w:ilvl w:val="0"/>
                <w:numId w:val="0"/>
              </w:numPr>
              <w:suppressLineNumbers w:val="0"/>
              <w:spacing w:before="0" w:beforeAutospacing="0" w:after="0" w:afterAutospacing="0"/>
              <w:ind w:right="0" w:rightChars="0"/>
              <w:jc w:val="left"/>
              <w:rPr>
                <w:rFonts w:hint="eastAsia" w:ascii="宋体" w:hAnsi="宋体" w:eastAsia="宋体" w:cs="宋体"/>
                <w:sz w:val="21"/>
                <w:szCs w:val="21"/>
                <w:highlight w:val="none"/>
                <w:lang w:val="en-US" w:eastAsia="zh-CN"/>
              </w:rPr>
            </w:pPr>
          </w:p>
        </w:tc>
        <w:tc>
          <w:tcPr>
            <w:tcW w:w="3323" w:type="pct"/>
            <w:noWrap w:val="0"/>
            <w:vAlign w:val="top"/>
          </w:tcPr>
          <w:p w14:paraId="53021007">
            <w:pPr>
              <w:keepNext w:val="0"/>
              <w:keepLines w:val="0"/>
              <w:numPr>
                <w:ilvl w:val="0"/>
                <w:numId w:val="0"/>
              </w:numPr>
              <w:suppressLineNumbers w:val="0"/>
              <w:spacing w:before="0" w:beforeAutospacing="0" w:after="0" w:afterAutospacing="0"/>
              <w:ind w:right="0" w:rightChars="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具有有效的质量管理体系认证证书的，得</w:t>
            </w:r>
            <w:r>
              <w:rPr>
                <w:rFonts w:hint="eastAsia" w:ascii="宋体" w:hAnsi="宋体" w:eastAsia="宋体" w:cs="宋体"/>
                <w:sz w:val="21"/>
                <w:szCs w:val="21"/>
                <w:highlight w:val="none"/>
                <w:lang w:val="en-US" w:eastAsia="zh-CN"/>
              </w:rPr>
              <w:t>2分；不具备的不得分。</w:t>
            </w:r>
          </w:p>
        </w:tc>
      </w:tr>
    </w:tbl>
    <w:p w14:paraId="52FAE254">
      <w:pPr>
        <w:rPr>
          <w:rFonts w:hint="eastAsia" w:ascii="宋体" w:hAnsi="宋体" w:eastAsia="宋体" w:cs="宋体"/>
          <w:sz w:val="21"/>
          <w:szCs w:val="21"/>
        </w:rPr>
      </w:pPr>
    </w:p>
    <w:sectPr>
      <w:footerReference r:id="rId3" w:type="default"/>
      <w:pgSz w:w="11906" w:h="16838"/>
      <w:pgMar w:top="1213" w:right="1080" w:bottom="1213"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59E047">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F40C66">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3F40C66">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837677"/>
    <w:multiLevelType w:val="multilevel"/>
    <w:tmpl w:val="9D837677"/>
    <w:lvl w:ilvl="0" w:tentative="0">
      <w:start w:val="1"/>
      <w:numFmt w:val="chineseCounting"/>
      <w:pStyle w:val="2"/>
      <w:suff w:val="nothing"/>
      <w:lvlText w:val="%1、"/>
      <w:lvlJc w:val="left"/>
      <w:pPr>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abstractNum w:abstractNumId="1">
    <w:nsid w:val="A3A118CF"/>
    <w:multiLevelType w:val="multilevel"/>
    <w:tmpl w:val="A3A118CF"/>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2">
    <w:nsid w:val="E2B57A9E"/>
    <w:multiLevelType w:val="multilevel"/>
    <w:tmpl w:val="E2B57A9E"/>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3">
    <w:nsid w:val="F05C54FC"/>
    <w:multiLevelType w:val="multilevel"/>
    <w:tmpl w:val="F05C54FC"/>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4">
    <w:nsid w:val="46FEB1F1"/>
    <w:multiLevelType w:val="multilevel"/>
    <w:tmpl w:val="46FEB1F1"/>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5">
    <w:nsid w:val="7484721A"/>
    <w:multiLevelType w:val="singleLevel"/>
    <w:tmpl w:val="7484721A"/>
    <w:lvl w:ilvl="0" w:tentative="0">
      <w:start w:val="1"/>
      <w:numFmt w:val="decimal"/>
      <w:suff w:val="nothing"/>
      <w:lvlText w:val="%1、"/>
      <w:lvlJc w:val="left"/>
    </w:lvl>
  </w:abstractNum>
  <w:num w:numId="1">
    <w:abstractNumId w:val="0"/>
  </w:num>
  <w:num w:numId="2">
    <w:abstractNumId w:val="4"/>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A83A98"/>
    <w:rsid w:val="026A4BF5"/>
    <w:rsid w:val="13E53AC7"/>
    <w:rsid w:val="214D5234"/>
    <w:rsid w:val="24B52239"/>
    <w:rsid w:val="2C187D56"/>
    <w:rsid w:val="2C5466C5"/>
    <w:rsid w:val="2D376E8F"/>
    <w:rsid w:val="376C13C0"/>
    <w:rsid w:val="45A83A98"/>
    <w:rsid w:val="5D151D65"/>
    <w:rsid w:val="5EE74938"/>
    <w:rsid w:val="5F1E2DB5"/>
    <w:rsid w:val="62671E71"/>
    <w:rsid w:val="68326B63"/>
    <w:rsid w:val="6EEB2C67"/>
    <w:rsid w:val="71B34B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numPr>
        <w:ilvl w:val="1"/>
        <w:numId w:val="1"/>
      </w:numPr>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numPr>
        <w:ilvl w:val="2"/>
        <w:numId w:val="1"/>
      </w:numPr>
      <w:spacing w:before="260" w:beforeLines="0" w:beforeAutospacing="0" w:after="260" w:afterLines="0" w:afterAutospacing="0" w:line="413" w:lineRule="auto"/>
      <w:ind w:firstLine="400"/>
      <w:outlineLvl w:val="2"/>
    </w:pPr>
    <w:rPr>
      <w:b/>
      <w:sz w:val="32"/>
    </w:rPr>
  </w:style>
  <w:style w:type="paragraph" w:styleId="5">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firstLine="402"/>
      <w:outlineLvl w:val="3"/>
    </w:pPr>
    <w:rPr>
      <w:rFonts w:ascii="Arial" w:hAnsi="Arial" w:eastAsia="黑体"/>
      <w:b/>
      <w:sz w:val="28"/>
    </w:rPr>
  </w:style>
  <w:style w:type="paragraph" w:styleId="6">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firstLine="402"/>
      <w:outlineLvl w:val="4"/>
    </w:pPr>
    <w:rPr>
      <w:b/>
      <w:sz w:val="2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firstLine="402"/>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firstLine="402"/>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firstLine="402"/>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firstLine="402"/>
      <w:outlineLvl w:val="8"/>
    </w:pPr>
    <w:rPr>
      <w:rFonts w:ascii="Arial" w:hAnsi="Arial" w:eastAsia="黑体"/>
      <w:sz w:val="21"/>
    </w:rPr>
  </w:style>
  <w:style w:type="character" w:default="1" w:styleId="24">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11">
    <w:name w:val="Normal Indent"/>
    <w:basedOn w:val="1"/>
    <w:next w:val="12"/>
    <w:qFormat/>
    <w:uiPriority w:val="0"/>
    <w:pPr>
      <w:adjustRightInd w:val="0"/>
      <w:spacing w:line="312" w:lineRule="atLeast"/>
      <w:ind w:firstLine="420"/>
      <w:textAlignment w:val="baseline"/>
    </w:pPr>
    <w:rPr>
      <w:rFonts w:ascii="Times New Roman" w:hAnsi="Times New Roman" w:cs="Times New Roman"/>
      <w:kern w:val="2"/>
      <w:sz w:val="21"/>
      <w:szCs w:val="24"/>
    </w:rPr>
  </w:style>
  <w:style w:type="paragraph" w:customStyle="1" w:styleId="12">
    <w:name w:val="正文_1"/>
    <w:next w:val="11"/>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13">
    <w:name w:val="annotation text"/>
    <w:basedOn w:val="1"/>
    <w:qFormat/>
    <w:uiPriority w:val="0"/>
    <w:pPr>
      <w:jc w:val="left"/>
    </w:pPr>
  </w:style>
  <w:style w:type="paragraph" w:styleId="14">
    <w:name w:val="Body Text Indent"/>
    <w:basedOn w:val="1"/>
    <w:next w:val="15"/>
    <w:unhideWhenUsed/>
    <w:qFormat/>
    <w:uiPriority w:val="99"/>
    <w:pPr>
      <w:spacing w:after="120"/>
      <w:ind w:left="420" w:leftChars="200"/>
    </w:pPr>
  </w:style>
  <w:style w:type="paragraph" w:styleId="15">
    <w:name w:val="envelope return"/>
    <w:basedOn w:val="1"/>
    <w:qFormat/>
    <w:uiPriority w:val="0"/>
    <w:pPr>
      <w:snapToGrid w:val="0"/>
    </w:pPr>
    <w:rPr>
      <w:rFonts w:ascii="Arial" w:hAnsi="Arial"/>
    </w:rPr>
  </w:style>
  <w:style w:type="paragraph" w:styleId="16">
    <w:name w:val="endnote text"/>
    <w:basedOn w:val="1"/>
    <w:qFormat/>
    <w:uiPriority w:val="0"/>
    <w:pPr>
      <w:snapToGrid w:val="0"/>
      <w:jc w:val="left"/>
    </w:pPr>
    <w:rPr>
      <w:rFonts w:ascii="宋体" w:hAnsi="宋体"/>
      <w:kern w:val="0"/>
      <w:sz w:val="28"/>
    </w:rPr>
  </w:style>
  <w:style w:type="paragraph" w:styleId="17">
    <w:name w:val="footer"/>
    <w:basedOn w:val="1"/>
    <w:qFormat/>
    <w:uiPriority w:val="0"/>
    <w:pPr>
      <w:tabs>
        <w:tab w:val="center" w:pos="4153"/>
        <w:tab w:val="right" w:pos="8306"/>
      </w:tabs>
      <w:snapToGrid w:val="0"/>
      <w:jc w:val="left"/>
    </w:pPr>
    <w:rPr>
      <w:sz w:val="18"/>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9">
    <w:name w:val="Normal (Web)"/>
    <w:basedOn w:val="1"/>
    <w:qFormat/>
    <w:uiPriority w:val="0"/>
    <w:rPr>
      <w:sz w:val="24"/>
    </w:rPr>
  </w:style>
  <w:style w:type="paragraph" w:styleId="20">
    <w:name w:val="Body Text First Indent"/>
    <w:basedOn w:val="1"/>
    <w:next w:val="21"/>
    <w:unhideWhenUsed/>
    <w:qFormat/>
    <w:uiPriority w:val="99"/>
    <w:pPr>
      <w:ind w:firstLine="420" w:firstLineChars="100"/>
    </w:pPr>
  </w:style>
  <w:style w:type="paragraph" w:styleId="21">
    <w:name w:val="Body Text First Indent 2"/>
    <w:basedOn w:val="14"/>
    <w:qFormat/>
    <w:uiPriority w:val="0"/>
    <w:pPr>
      <w:ind w:left="200" w:firstLine="200" w:firstLineChars="200"/>
    </w:p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paragraph" w:customStyle="1" w:styleId="26">
    <w:name w:val="null3"/>
    <w:hidden/>
    <w:qFormat/>
    <w:uiPriority w:val="0"/>
    <w:rPr>
      <w:rFonts w:hint="eastAsia" w:asciiTheme="minorHAnsi" w:hAnsiTheme="minorHAnsi" w:eastAsiaTheme="minorEastAsia" w:cstheme="minorBidi"/>
      <w:lang w:val="en-US" w:eastAsia="zh-Hans"/>
    </w:rPr>
  </w:style>
  <w:style w:type="character" w:customStyle="1" w:styleId="27">
    <w:name w:val="font11"/>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3126</Words>
  <Characters>3248</Characters>
  <Lines>0</Lines>
  <Paragraphs>0</Paragraphs>
  <TotalTime>0</TotalTime>
  <ScaleCrop>false</ScaleCrop>
  <LinksUpToDate>false</LinksUpToDate>
  <CharactersWithSpaces>3251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2025-07-29T07:17:00Z</dcterms:created>
  <dc:creator>Adminis</dc:creator>
  <cp:lastModifiedBy>NTKO</cp:lastModifiedBy>
  <dcterms:modified xsi:type="dcterms:W3CDTF">2025-11-24T08:02:40Z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32FFE4258C004366BF5D863E5D30F13C_13</vt:lpwstr>
  </property>
  <property fmtid="{D5CDD505-2E9C-101B-9397-08002B2CF9AE}" pid="4" name="KSOTemplateDocerSaveRecord">
    <vt:lpwstr>eyJoZGlkIjoiNWE4YmE5NDQ5ZWZlNjE0OWRiNmQ0ZmNkZTAzYzExMzAiLCJ1c2VySWQiOiIxNDk3NzU1NjQ3In0=</vt:lpwstr>
  </property>
</Properties>
</file>